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7594" w:val="left" w:leader="none"/>
        </w:tabs>
        <w:spacing w:line="240" w:lineRule="auto"/>
        <w:ind w:left="115" w:right="0" w:firstLine="0"/>
        <w:rPr>
          <w:rFonts w:ascii="Times New Roman"/>
          <w:sz w:val="20"/>
        </w:rPr>
      </w:pPr>
      <w:r>
        <w:rPr>
          <w:rFonts w:ascii="Times New Roman"/>
          <w:position w:val="4"/>
          <w:sz w:val="20"/>
        </w:rPr>
        <w:drawing>
          <wp:inline distT="0" distB="0" distL="0" distR="0">
            <wp:extent cx="1701602" cy="301751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1602" cy="301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4"/>
          <w:sz w:val="20"/>
        </w:rPr>
      </w:r>
      <w:r>
        <w:rPr>
          <w:rFonts w:ascii="Times New Roman"/>
          <w:position w:val="4"/>
          <w:sz w:val="20"/>
        </w:rPr>
        <w:tab/>
      </w:r>
      <w:r>
        <w:rPr>
          <w:rFonts w:ascii="Times New Roman"/>
          <w:sz w:val="20"/>
        </w:rPr>
        <w:drawing>
          <wp:inline distT="0" distB="0" distL="0" distR="0">
            <wp:extent cx="1634849" cy="213741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4849" cy="213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36"/>
        </w:rPr>
      </w:pPr>
    </w:p>
    <w:p>
      <w:pPr>
        <w:pStyle w:val="BodyText"/>
        <w:rPr>
          <w:rFonts w:ascii="Times New Roman"/>
          <w:sz w:val="36"/>
        </w:rPr>
      </w:pPr>
    </w:p>
    <w:p>
      <w:pPr>
        <w:pStyle w:val="BodyText"/>
        <w:rPr>
          <w:rFonts w:ascii="Times New Roman"/>
          <w:sz w:val="36"/>
        </w:rPr>
      </w:pPr>
    </w:p>
    <w:p>
      <w:pPr>
        <w:pStyle w:val="BodyText"/>
        <w:rPr>
          <w:rFonts w:ascii="Times New Roman"/>
          <w:sz w:val="36"/>
        </w:rPr>
      </w:pPr>
    </w:p>
    <w:p>
      <w:pPr>
        <w:pStyle w:val="BodyText"/>
        <w:rPr>
          <w:rFonts w:ascii="Times New Roman"/>
          <w:sz w:val="36"/>
        </w:rPr>
      </w:pPr>
    </w:p>
    <w:p>
      <w:pPr>
        <w:pStyle w:val="BodyText"/>
        <w:rPr>
          <w:rFonts w:ascii="Times New Roman"/>
          <w:sz w:val="36"/>
        </w:rPr>
      </w:pPr>
    </w:p>
    <w:p>
      <w:pPr>
        <w:pStyle w:val="BodyText"/>
        <w:spacing w:before="119"/>
        <w:rPr>
          <w:rFonts w:ascii="Times New Roman"/>
          <w:sz w:val="36"/>
        </w:rPr>
      </w:pPr>
    </w:p>
    <w:p>
      <w:pPr>
        <w:spacing w:before="0"/>
        <w:ind w:left="282" w:right="0" w:firstLine="0"/>
        <w:jc w:val="center"/>
        <w:rPr>
          <w:b/>
          <w:sz w:val="36"/>
        </w:rPr>
      </w:pPr>
      <w:r>
        <w:rPr>
          <w:b/>
          <w:sz w:val="36"/>
        </w:rPr>
        <w:t>NEXT</w:t>
      </w:r>
      <w:r>
        <w:rPr>
          <w:b/>
          <w:spacing w:val="-2"/>
          <w:sz w:val="36"/>
        </w:rPr>
        <w:t> </w:t>
      </w:r>
      <w:r>
        <w:rPr>
          <w:b/>
          <w:sz w:val="36"/>
        </w:rPr>
        <w:t>ON</w:t>
      </w:r>
      <w:r>
        <w:rPr>
          <w:b/>
          <w:spacing w:val="-1"/>
          <w:sz w:val="36"/>
        </w:rPr>
        <w:t> </w:t>
      </w:r>
      <w:r>
        <w:rPr>
          <w:b/>
          <w:sz w:val="36"/>
        </w:rPr>
        <w:t>WEB</w:t>
      </w:r>
      <w:r>
        <w:rPr>
          <w:b/>
          <w:spacing w:val="-1"/>
          <w:sz w:val="36"/>
        </w:rPr>
        <w:t> </w:t>
      </w:r>
      <w:r>
        <w:rPr>
          <w:b/>
          <w:spacing w:val="-2"/>
          <w:sz w:val="36"/>
        </w:rPr>
        <w:t>S.L.U</w:t>
      </w:r>
    </w:p>
    <w:p>
      <w:pPr>
        <w:pStyle w:val="BodyText"/>
        <w:rPr>
          <w:b/>
          <w:sz w:val="36"/>
        </w:rPr>
      </w:pPr>
    </w:p>
    <w:p>
      <w:pPr>
        <w:pStyle w:val="BodyText"/>
        <w:rPr>
          <w:b/>
          <w:sz w:val="36"/>
        </w:rPr>
      </w:pPr>
    </w:p>
    <w:p>
      <w:pPr>
        <w:pStyle w:val="BodyText"/>
        <w:rPr>
          <w:b/>
          <w:sz w:val="36"/>
        </w:rPr>
      </w:pPr>
    </w:p>
    <w:p>
      <w:pPr>
        <w:pStyle w:val="BodyText"/>
        <w:rPr>
          <w:b/>
          <w:sz w:val="36"/>
        </w:rPr>
      </w:pPr>
    </w:p>
    <w:p>
      <w:pPr>
        <w:pStyle w:val="BodyText"/>
        <w:rPr>
          <w:b/>
          <w:sz w:val="36"/>
        </w:rPr>
      </w:pPr>
    </w:p>
    <w:p>
      <w:pPr>
        <w:pStyle w:val="BodyText"/>
        <w:spacing w:before="97"/>
        <w:rPr>
          <w:b/>
          <w:sz w:val="36"/>
        </w:rPr>
      </w:pPr>
    </w:p>
    <w:p>
      <w:pPr>
        <w:pStyle w:val="Title"/>
      </w:pPr>
      <w:r>
        <w:rPr/>
        <w:t>PROTOCOLO</w:t>
      </w:r>
      <w:r>
        <w:rPr>
          <w:spacing w:val="-22"/>
        </w:rPr>
        <w:t> </w:t>
      </w:r>
      <w:r>
        <w:rPr/>
        <w:t>DE</w:t>
      </w:r>
      <w:r>
        <w:rPr>
          <w:spacing w:val="-20"/>
        </w:rPr>
        <w:t> </w:t>
      </w:r>
      <w:r>
        <w:rPr>
          <w:spacing w:val="-2"/>
        </w:rPr>
        <w:t>TRANSPARENCIA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233"/>
        <w:rPr>
          <w:b/>
          <w:sz w:val="20"/>
        </w:rPr>
      </w:pPr>
      <w:r>
        <w:rPr/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1751329</wp:posOffset>
            </wp:positionH>
            <wp:positionV relativeFrom="paragraph">
              <wp:posOffset>318645</wp:posOffset>
            </wp:positionV>
            <wp:extent cx="4076793" cy="1066800"/>
            <wp:effectExtent l="0" t="0" r="0" b="0"/>
            <wp:wrapTopAndBottom/>
            <wp:docPr id="3" name="Image 3" descr="Texto  Descripción generada automáticamente con confianza media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 descr="Texto  Descripción generada automáticamente con confianza media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76793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spacing w:before="193"/>
        <w:rPr>
          <w:b/>
          <w:sz w:val="22"/>
        </w:rPr>
      </w:pPr>
    </w:p>
    <w:p>
      <w:pPr>
        <w:spacing w:before="1"/>
        <w:ind w:left="0" w:right="737" w:firstLine="0"/>
        <w:jc w:val="right"/>
        <w:rPr>
          <w:rFonts w:ascii="Trebuchet MS"/>
          <w:sz w:val="22"/>
        </w:rPr>
      </w:pPr>
      <w:r>
        <w:rPr>
          <w:rFonts w:ascii="Trebuchet MS"/>
          <w:spacing w:val="-10"/>
          <w:sz w:val="22"/>
        </w:rPr>
        <w:t>1</w:t>
      </w:r>
    </w:p>
    <w:p>
      <w:pPr>
        <w:spacing w:after="0"/>
        <w:jc w:val="right"/>
        <w:rPr>
          <w:rFonts w:ascii="Trebuchet MS"/>
          <w:sz w:val="22"/>
        </w:rPr>
        <w:sectPr>
          <w:type w:val="continuous"/>
          <w:pgSz w:w="11910" w:h="16840"/>
          <w:pgMar w:top="680" w:bottom="280" w:left="680" w:right="960"/>
          <w:pgBorders w:offsetFrom="page">
            <w:top w:val="single" w:color="747474" w:space="20" w:sz="12"/>
            <w:left w:val="single" w:color="747474" w:space="14" w:sz="12"/>
            <w:bottom w:val="single" w:color="747474" w:space="23" w:sz="12"/>
            <w:right w:val="single" w:color="747474" w:space="16" w:sz="12"/>
          </w:pgBorders>
        </w:sectPr>
      </w:pPr>
    </w:p>
    <w:p>
      <w:pPr>
        <w:tabs>
          <w:tab w:pos="7594" w:val="left" w:leader="none"/>
        </w:tabs>
        <w:spacing w:line="240" w:lineRule="auto"/>
        <w:ind w:left="115" w:right="0" w:firstLine="0"/>
        <w:rPr>
          <w:rFonts w:ascii="Trebuchet MS"/>
          <w:sz w:val="20"/>
        </w:rPr>
      </w:pPr>
      <w:r>
        <w:rPr>
          <w:rFonts w:ascii="Trebuchet MS"/>
          <w:position w:val="4"/>
          <w:sz w:val="20"/>
        </w:rPr>
        <w:drawing>
          <wp:inline distT="0" distB="0" distL="0" distR="0">
            <wp:extent cx="1701602" cy="301751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1602" cy="301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rebuchet MS"/>
          <w:position w:val="4"/>
          <w:sz w:val="20"/>
        </w:rPr>
      </w:r>
      <w:r>
        <w:rPr>
          <w:rFonts w:ascii="Trebuchet MS"/>
          <w:position w:val="4"/>
          <w:sz w:val="20"/>
        </w:rPr>
        <w:tab/>
      </w:r>
      <w:r>
        <w:rPr>
          <w:rFonts w:ascii="Trebuchet MS"/>
          <w:sz w:val="20"/>
        </w:rPr>
        <w:drawing>
          <wp:inline distT="0" distB="0" distL="0" distR="0">
            <wp:extent cx="1634849" cy="213741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4849" cy="213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rebuchet MS"/>
          <w:sz w:val="20"/>
        </w:rPr>
      </w:r>
    </w:p>
    <w:p>
      <w:pPr>
        <w:pStyle w:val="BodyText"/>
        <w:rPr>
          <w:rFonts w:ascii="Trebuchet MS"/>
        </w:rPr>
      </w:pPr>
    </w:p>
    <w:p>
      <w:pPr>
        <w:pStyle w:val="BodyText"/>
        <w:rPr>
          <w:rFonts w:ascii="Trebuchet MS"/>
        </w:rPr>
      </w:pPr>
    </w:p>
    <w:p>
      <w:pPr>
        <w:pStyle w:val="BodyText"/>
        <w:rPr>
          <w:rFonts w:ascii="Trebuchet MS"/>
        </w:rPr>
      </w:pPr>
    </w:p>
    <w:p>
      <w:pPr>
        <w:pStyle w:val="BodyText"/>
        <w:rPr>
          <w:rFonts w:ascii="Trebuchet MS"/>
        </w:rPr>
      </w:pPr>
    </w:p>
    <w:p>
      <w:pPr>
        <w:pStyle w:val="BodyText"/>
        <w:spacing w:before="249"/>
        <w:rPr>
          <w:rFonts w:ascii="Trebuchet MS"/>
        </w:rPr>
      </w:pPr>
    </w:p>
    <w:p>
      <w:pPr>
        <w:spacing w:before="1"/>
        <w:ind w:left="1022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CONTENIDOS:</w:t>
      </w:r>
    </w:p>
    <w:p>
      <w:pPr>
        <w:spacing w:before="182"/>
        <w:ind w:left="1022" w:right="0" w:firstLine="0"/>
        <w:jc w:val="left"/>
        <w:rPr>
          <w:b/>
          <w:sz w:val="24"/>
        </w:rPr>
      </w:pPr>
      <w:r>
        <w:rPr>
          <w:b/>
          <w:sz w:val="24"/>
        </w:rPr>
        <w:t>PROTOCOLO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SOBRE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TRANSPARENCIA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NEXT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ON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WEB</w:t>
      </w:r>
      <w:r>
        <w:rPr>
          <w:b/>
          <w:spacing w:val="-7"/>
          <w:sz w:val="24"/>
        </w:rPr>
        <w:t> </w:t>
      </w:r>
      <w:r>
        <w:rPr>
          <w:b/>
          <w:spacing w:val="-2"/>
          <w:sz w:val="24"/>
        </w:rPr>
        <w:t>S.L.U.</w:t>
      </w:r>
    </w:p>
    <w:p>
      <w:pPr>
        <w:pStyle w:val="ListParagraph"/>
        <w:numPr>
          <w:ilvl w:val="0"/>
          <w:numId w:val="1"/>
        </w:numPr>
        <w:tabs>
          <w:tab w:pos="1740" w:val="left" w:leader="none"/>
        </w:tabs>
        <w:spacing w:line="240" w:lineRule="auto" w:before="184" w:after="0"/>
        <w:ind w:left="1740" w:right="0" w:hanging="358"/>
        <w:jc w:val="left"/>
        <w:rPr>
          <w:b/>
          <w:sz w:val="24"/>
        </w:rPr>
      </w:pPr>
      <w:r>
        <w:rPr>
          <w:b/>
          <w:spacing w:val="-2"/>
          <w:sz w:val="24"/>
        </w:rPr>
        <w:t>OBJETO</w:t>
      </w:r>
    </w:p>
    <w:p>
      <w:pPr>
        <w:pStyle w:val="ListParagraph"/>
        <w:numPr>
          <w:ilvl w:val="0"/>
          <w:numId w:val="1"/>
        </w:numPr>
        <w:tabs>
          <w:tab w:pos="1740" w:val="left" w:leader="none"/>
        </w:tabs>
        <w:spacing w:line="240" w:lineRule="auto" w:before="22" w:after="0"/>
        <w:ind w:left="1740" w:right="0" w:hanging="358"/>
        <w:jc w:val="left"/>
        <w:rPr>
          <w:b/>
          <w:sz w:val="24"/>
        </w:rPr>
      </w:pPr>
      <w:r>
        <w:rPr>
          <w:b/>
          <w:sz w:val="24"/>
        </w:rPr>
        <w:t>PRINCIPIOS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EN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MATERIAL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> </w:t>
      </w:r>
      <w:r>
        <w:rPr>
          <w:b/>
          <w:spacing w:val="-2"/>
          <w:sz w:val="24"/>
        </w:rPr>
        <w:t>TRANSPARENCIA</w:t>
      </w:r>
    </w:p>
    <w:p>
      <w:pPr>
        <w:pStyle w:val="ListParagraph"/>
        <w:numPr>
          <w:ilvl w:val="0"/>
          <w:numId w:val="1"/>
        </w:numPr>
        <w:tabs>
          <w:tab w:pos="1740" w:val="left" w:leader="none"/>
        </w:tabs>
        <w:spacing w:line="240" w:lineRule="auto" w:before="24" w:after="0"/>
        <w:ind w:left="1740" w:right="0" w:hanging="358"/>
        <w:jc w:val="left"/>
        <w:rPr>
          <w:b/>
          <w:sz w:val="24"/>
        </w:rPr>
      </w:pPr>
      <w:r>
        <w:rPr>
          <w:b/>
          <w:sz w:val="24"/>
        </w:rPr>
        <w:t>PUBLICIDAD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LA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INFORMACIÓN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LA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EMPRESA</w:t>
      </w:r>
    </w:p>
    <w:p>
      <w:pPr>
        <w:pStyle w:val="ListParagraph"/>
        <w:numPr>
          <w:ilvl w:val="0"/>
          <w:numId w:val="1"/>
        </w:numPr>
        <w:tabs>
          <w:tab w:pos="1740" w:val="left" w:leader="none"/>
        </w:tabs>
        <w:spacing w:line="240" w:lineRule="auto" w:before="24" w:after="0"/>
        <w:ind w:left="1740" w:right="0" w:hanging="358"/>
        <w:jc w:val="left"/>
        <w:rPr>
          <w:b/>
          <w:sz w:val="24"/>
        </w:rPr>
      </w:pPr>
      <w:r>
        <w:rPr>
          <w:b/>
          <w:sz w:val="24"/>
        </w:rPr>
        <w:t>RESPONSABLE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Y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FUNCIONES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EN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MATERIA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7"/>
          <w:sz w:val="24"/>
        </w:rPr>
        <w:t> </w:t>
      </w:r>
      <w:r>
        <w:rPr>
          <w:b/>
          <w:spacing w:val="-2"/>
          <w:sz w:val="24"/>
        </w:rPr>
        <w:t>TRANSPARENCIA</w:t>
      </w:r>
    </w:p>
    <w:p>
      <w:pPr>
        <w:pStyle w:val="ListParagraph"/>
        <w:numPr>
          <w:ilvl w:val="0"/>
          <w:numId w:val="1"/>
        </w:numPr>
        <w:tabs>
          <w:tab w:pos="1740" w:val="left" w:leader="none"/>
        </w:tabs>
        <w:spacing w:line="240" w:lineRule="auto" w:before="23" w:after="0"/>
        <w:ind w:left="1740" w:right="0" w:hanging="358"/>
        <w:jc w:val="left"/>
        <w:rPr>
          <w:b/>
          <w:sz w:val="24"/>
        </w:rPr>
      </w:pPr>
      <w:r>
        <w:rPr>
          <w:b/>
          <w:sz w:val="24"/>
        </w:rPr>
        <w:t>REDACCIÓN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Y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PUBLICIDAD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DEL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INFORME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ANUAL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SOBRE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TRANSPARENCIA</w:t>
      </w: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spacing w:before="18"/>
        <w:rPr>
          <w:b/>
          <w:sz w:val="22"/>
        </w:rPr>
      </w:pPr>
    </w:p>
    <w:p>
      <w:pPr>
        <w:spacing w:before="1"/>
        <w:ind w:left="0" w:right="737" w:firstLine="0"/>
        <w:jc w:val="right"/>
        <w:rPr>
          <w:rFonts w:ascii="Trebuchet MS"/>
          <w:sz w:val="22"/>
        </w:rPr>
      </w:pPr>
      <w:r>
        <w:rPr>
          <w:rFonts w:ascii="Trebuchet MS"/>
          <w:spacing w:val="-10"/>
          <w:sz w:val="22"/>
        </w:rPr>
        <w:t>2</w:t>
      </w:r>
    </w:p>
    <w:p>
      <w:pPr>
        <w:spacing w:after="0"/>
        <w:jc w:val="right"/>
        <w:rPr>
          <w:rFonts w:ascii="Trebuchet MS"/>
          <w:sz w:val="22"/>
        </w:rPr>
        <w:sectPr>
          <w:pgSz w:w="11910" w:h="16840"/>
          <w:pgMar w:top="680" w:bottom="280" w:left="680" w:right="960"/>
          <w:pgBorders w:offsetFrom="page">
            <w:top w:val="single" w:color="747474" w:space="20" w:sz="12"/>
            <w:left w:val="single" w:color="747474" w:space="14" w:sz="12"/>
            <w:bottom w:val="single" w:color="747474" w:space="23" w:sz="12"/>
            <w:right w:val="single" w:color="747474" w:space="16" w:sz="12"/>
          </w:pgBorders>
        </w:sectPr>
      </w:pPr>
    </w:p>
    <w:p>
      <w:pPr>
        <w:tabs>
          <w:tab w:pos="7594" w:val="left" w:leader="none"/>
        </w:tabs>
        <w:spacing w:line="240" w:lineRule="auto"/>
        <w:ind w:left="115" w:right="0" w:firstLine="0"/>
        <w:rPr>
          <w:rFonts w:ascii="Trebuchet MS"/>
          <w:sz w:val="20"/>
        </w:rPr>
      </w:pPr>
      <w:r>
        <w:rPr>
          <w:rFonts w:ascii="Trebuchet MS"/>
          <w:position w:val="4"/>
          <w:sz w:val="20"/>
        </w:rPr>
        <w:drawing>
          <wp:inline distT="0" distB="0" distL="0" distR="0">
            <wp:extent cx="1701602" cy="301751"/>
            <wp:effectExtent l="0" t="0" r="0" b="0"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1602" cy="301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rebuchet MS"/>
          <w:position w:val="4"/>
          <w:sz w:val="20"/>
        </w:rPr>
      </w:r>
      <w:r>
        <w:rPr>
          <w:rFonts w:ascii="Trebuchet MS"/>
          <w:position w:val="4"/>
          <w:sz w:val="20"/>
        </w:rPr>
        <w:tab/>
      </w:r>
      <w:r>
        <w:rPr>
          <w:rFonts w:ascii="Trebuchet MS"/>
          <w:sz w:val="20"/>
        </w:rPr>
        <w:drawing>
          <wp:inline distT="0" distB="0" distL="0" distR="0">
            <wp:extent cx="1634849" cy="213741"/>
            <wp:effectExtent l="0" t="0" r="0" b="0"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4849" cy="213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rebuchet MS"/>
          <w:sz w:val="20"/>
        </w:rPr>
      </w:r>
    </w:p>
    <w:p>
      <w:pPr>
        <w:pStyle w:val="BodyText"/>
        <w:rPr>
          <w:rFonts w:ascii="Trebuchet MS"/>
        </w:rPr>
      </w:pPr>
    </w:p>
    <w:p>
      <w:pPr>
        <w:pStyle w:val="BodyText"/>
        <w:spacing w:before="133"/>
        <w:rPr>
          <w:rFonts w:ascii="Trebuchet MS"/>
        </w:rPr>
      </w:pPr>
    </w:p>
    <w:p>
      <w:pPr>
        <w:pStyle w:val="BodyText"/>
        <w:spacing w:line="259" w:lineRule="auto"/>
        <w:ind w:left="1382" w:right="735"/>
        <w:jc w:val="both"/>
      </w:pPr>
      <w:r>
        <w:rPr/>
        <w:t>La empresa NEXT ON WEB S.L.U. en virtud del cumplimiento del proceso de transparencia de la entidad aprueba mediante reunión interna el 25 de Marzo de 2024 la elaboración y aprobación del presente protocolo de transparencia.</w:t>
      </w:r>
    </w:p>
    <w:p>
      <w:pPr>
        <w:pStyle w:val="ListParagraph"/>
        <w:numPr>
          <w:ilvl w:val="0"/>
          <w:numId w:val="2"/>
        </w:numPr>
        <w:tabs>
          <w:tab w:pos="1741" w:val="left" w:leader="none"/>
        </w:tabs>
        <w:spacing w:line="240" w:lineRule="auto" w:before="159" w:after="0"/>
        <w:ind w:left="1741" w:right="0" w:hanging="359"/>
        <w:jc w:val="left"/>
        <w:rPr>
          <w:sz w:val="24"/>
        </w:rPr>
      </w:pPr>
      <w:r>
        <w:rPr>
          <w:spacing w:val="-2"/>
          <w:sz w:val="24"/>
        </w:rPr>
        <w:t>Objeto</w:t>
      </w:r>
    </w:p>
    <w:p>
      <w:pPr>
        <w:pStyle w:val="BodyText"/>
        <w:spacing w:before="45"/>
      </w:pPr>
    </w:p>
    <w:p>
      <w:pPr>
        <w:pStyle w:val="BodyText"/>
        <w:spacing w:line="259" w:lineRule="auto" w:before="1"/>
        <w:ind w:left="1742" w:right="743"/>
        <w:jc w:val="both"/>
      </w:pPr>
      <w:r>
        <w:rPr/>
        <w:t>El presente Protocolo tiene como objeto establecer las directrices que rigen la actuación de la empresa NEXT ON WEB S.L.U.</w:t>
      </w:r>
      <w:r>
        <w:rPr>
          <w:spacing w:val="40"/>
        </w:rPr>
        <w:t> </w:t>
      </w:r>
      <w:r>
        <w:rPr/>
        <w:t>en material de transparencia.</w:t>
      </w:r>
    </w:p>
    <w:p>
      <w:pPr>
        <w:pStyle w:val="BodyText"/>
        <w:spacing w:before="24"/>
      </w:pPr>
    </w:p>
    <w:p>
      <w:pPr>
        <w:pStyle w:val="ListParagraph"/>
        <w:numPr>
          <w:ilvl w:val="0"/>
          <w:numId w:val="2"/>
        </w:numPr>
        <w:tabs>
          <w:tab w:pos="1741" w:val="left" w:leader="none"/>
        </w:tabs>
        <w:spacing w:line="240" w:lineRule="auto" w:before="0" w:after="0"/>
        <w:ind w:left="1741" w:right="0" w:hanging="359"/>
        <w:jc w:val="left"/>
        <w:rPr>
          <w:sz w:val="24"/>
        </w:rPr>
      </w:pPr>
      <w:r>
        <w:rPr>
          <w:sz w:val="24"/>
        </w:rPr>
        <w:t>Principios</w:t>
      </w:r>
      <w:r>
        <w:rPr>
          <w:spacing w:val="-4"/>
          <w:sz w:val="24"/>
        </w:rPr>
        <w:t> </w:t>
      </w:r>
      <w:r>
        <w:rPr>
          <w:sz w:val="24"/>
        </w:rPr>
        <w:t>en</w:t>
      </w:r>
      <w:r>
        <w:rPr>
          <w:spacing w:val="-6"/>
          <w:sz w:val="24"/>
        </w:rPr>
        <w:t> </w:t>
      </w:r>
      <w:r>
        <w:rPr>
          <w:sz w:val="24"/>
        </w:rPr>
        <w:t>Materia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Transparencia</w:t>
      </w:r>
    </w:p>
    <w:p>
      <w:pPr>
        <w:pStyle w:val="BodyText"/>
        <w:spacing w:before="47"/>
      </w:pPr>
    </w:p>
    <w:p>
      <w:pPr>
        <w:pStyle w:val="ListParagraph"/>
        <w:numPr>
          <w:ilvl w:val="1"/>
          <w:numId w:val="2"/>
        </w:numPr>
        <w:tabs>
          <w:tab w:pos="2462" w:val="left" w:leader="none"/>
        </w:tabs>
        <w:spacing w:line="259" w:lineRule="auto" w:before="0" w:after="0"/>
        <w:ind w:left="2462" w:right="739" w:hanging="360"/>
        <w:jc w:val="both"/>
        <w:rPr>
          <w:sz w:val="24"/>
        </w:rPr>
      </w:pPr>
      <w:r>
        <w:rPr>
          <w:sz w:val="24"/>
        </w:rPr>
        <w:t>Principio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transparencia,</w:t>
      </w:r>
      <w:r>
        <w:rPr>
          <w:spacing w:val="-4"/>
          <w:sz w:val="24"/>
        </w:rPr>
        <w:t> </w:t>
      </w:r>
      <w:r>
        <w:rPr>
          <w:sz w:val="24"/>
        </w:rPr>
        <w:t>en</w:t>
      </w:r>
      <w:r>
        <w:rPr>
          <w:spacing w:val="-3"/>
          <w:sz w:val="24"/>
        </w:rPr>
        <w:t> </w:t>
      </w:r>
      <w:r>
        <w:rPr>
          <w:sz w:val="24"/>
        </w:rPr>
        <w:t>virtud</w:t>
      </w:r>
      <w:r>
        <w:rPr>
          <w:spacing w:val="-4"/>
          <w:sz w:val="24"/>
        </w:rPr>
        <w:t> </w:t>
      </w:r>
      <w:r>
        <w:rPr>
          <w:sz w:val="24"/>
        </w:rPr>
        <w:t>del</w:t>
      </w:r>
      <w:r>
        <w:rPr>
          <w:spacing w:val="-6"/>
          <w:sz w:val="24"/>
        </w:rPr>
        <w:t> </w:t>
      </w:r>
      <w:r>
        <w:rPr>
          <w:sz w:val="24"/>
        </w:rPr>
        <w:t>cual</w:t>
      </w:r>
      <w:r>
        <w:rPr>
          <w:spacing w:val="-4"/>
          <w:sz w:val="24"/>
        </w:rPr>
        <w:t> </w:t>
      </w:r>
      <w:r>
        <w:rPr>
          <w:sz w:val="24"/>
        </w:rPr>
        <w:t>se</w:t>
      </w:r>
      <w:r>
        <w:rPr>
          <w:spacing w:val="-6"/>
          <w:sz w:val="24"/>
        </w:rPr>
        <w:t> </w:t>
      </w:r>
      <w:r>
        <w:rPr>
          <w:sz w:val="24"/>
        </w:rPr>
        <w:t>ha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facilitar</w:t>
      </w:r>
      <w:r>
        <w:rPr>
          <w:spacing w:val="-4"/>
          <w:sz w:val="24"/>
        </w:rPr>
        <w:t> </w:t>
      </w:r>
      <w:r>
        <w:rPr>
          <w:sz w:val="24"/>
        </w:rPr>
        <w:t>por</w:t>
      </w:r>
      <w:r>
        <w:rPr>
          <w:spacing w:val="-6"/>
          <w:sz w:val="24"/>
        </w:rPr>
        <w:t> </w:t>
      </w:r>
      <w:r>
        <w:rPr>
          <w:sz w:val="24"/>
        </w:rPr>
        <w:t>propia </w:t>
      </w:r>
      <w:r>
        <w:rPr>
          <w:spacing w:val="-2"/>
          <w:sz w:val="24"/>
        </w:rPr>
        <w:t>iniciativa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información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permanente,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objetiva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y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veraz sobre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la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organización, </w:t>
      </w:r>
      <w:r>
        <w:rPr>
          <w:sz w:val="24"/>
        </w:rPr>
        <w:t>funcionamiento</w:t>
      </w:r>
      <w:r>
        <w:rPr>
          <w:spacing w:val="-2"/>
          <w:sz w:val="24"/>
        </w:rPr>
        <w:t> </w:t>
      </w:r>
      <w:r>
        <w:rPr>
          <w:sz w:val="24"/>
        </w:rPr>
        <w:t>y</w:t>
      </w:r>
      <w:r>
        <w:rPr>
          <w:spacing w:val="-1"/>
          <w:sz w:val="24"/>
        </w:rPr>
        <w:t> </w:t>
      </w:r>
      <w:r>
        <w:rPr>
          <w:sz w:val="24"/>
        </w:rPr>
        <w:t>actividades, en</w:t>
      </w:r>
      <w:r>
        <w:rPr>
          <w:spacing w:val="-1"/>
          <w:sz w:val="24"/>
        </w:rPr>
        <w:t> </w:t>
      </w:r>
      <w:r>
        <w:rPr>
          <w:sz w:val="24"/>
        </w:rPr>
        <w:t>los términos y</w:t>
      </w:r>
      <w:r>
        <w:rPr>
          <w:spacing w:val="-1"/>
          <w:sz w:val="24"/>
        </w:rPr>
        <w:t> </w:t>
      </w:r>
      <w:r>
        <w:rPr>
          <w:sz w:val="24"/>
        </w:rPr>
        <w:t>con los límites previstos en la legislación vigente y en le presente protocolo.</w:t>
      </w:r>
    </w:p>
    <w:p>
      <w:pPr>
        <w:pStyle w:val="ListParagraph"/>
        <w:numPr>
          <w:ilvl w:val="1"/>
          <w:numId w:val="2"/>
        </w:numPr>
        <w:tabs>
          <w:tab w:pos="2462" w:val="left" w:leader="none"/>
        </w:tabs>
        <w:spacing w:line="259" w:lineRule="auto" w:before="0" w:after="0"/>
        <w:ind w:left="2462" w:right="742" w:hanging="360"/>
        <w:jc w:val="both"/>
        <w:rPr>
          <w:sz w:val="24"/>
        </w:rPr>
      </w:pPr>
      <w:r>
        <w:rPr>
          <w:sz w:val="24"/>
        </w:rPr>
        <w:t>Principio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veracidad,</w:t>
      </w:r>
      <w:r>
        <w:rPr>
          <w:spacing w:val="-5"/>
          <w:sz w:val="24"/>
        </w:rPr>
        <w:t> </w:t>
      </w:r>
      <w:r>
        <w:rPr>
          <w:sz w:val="24"/>
        </w:rPr>
        <w:t>em</w:t>
      </w:r>
      <w:r>
        <w:rPr>
          <w:spacing w:val="-5"/>
          <w:sz w:val="24"/>
        </w:rPr>
        <w:t> </w:t>
      </w:r>
      <w:r>
        <w:rPr>
          <w:sz w:val="24"/>
        </w:rPr>
        <w:t>virtud</w:t>
      </w:r>
      <w:r>
        <w:rPr>
          <w:spacing w:val="-4"/>
          <w:sz w:val="24"/>
        </w:rPr>
        <w:t> </w:t>
      </w:r>
      <w:r>
        <w:rPr>
          <w:sz w:val="24"/>
        </w:rPr>
        <w:t>del</w:t>
      </w:r>
      <w:r>
        <w:rPr>
          <w:spacing w:val="-4"/>
          <w:sz w:val="24"/>
        </w:rPr>
        <w:t> </w:t>
      </w:r>
      <w:r>
        <w:rPr>
          <w:sz w:val="24"/>
        </w:rPr>
        <w:t>cual</w:t>
      </w:r>
      <w:r>
        <w:rPr>
          <w:spacing w:val="-4"/>
          <w:sz w:val="24"/>
        </w:rPr>
        <w:t> </w:t>
      </w:r>
      <w:r>
        <w:rPr>
          <w:sz w:val="24"/>
        </w:rPr>
        <w:t>la</w:t>
      </w:r>
      <w:r>
        <w:rPr>
          <w:spacing w:val="-7"/>
          <w:sz w:val="24"/>
        </w:rPr>
        <w:t> </w:t>
      </w:r>
      <w:r>
        <w:rPr>
          <w:sz w:val="24"/>
        </w:rPr>
        <w:t>información</w:t>
      </w:r>
      <w:r>
        <w:rPr>
          <w:spacing w:val="-3"/>
          <w:sz w:val="24"/>
        </w:rPr>
        <w:t> </w:t>
      </w:r>
      <w:r>
        <w:rPr>
          <w:sz w:val="24"/>
        </w:rPr>
        <w:t>que</w:t>
      </w:r>
      <w:r>
        <w:rPr>
          <w:spacing w:val="-4"/>
          <w:sz w:val="24"/>
        </w:rPr>
        <w:t> </w:t>
      </w:r>
      <w:r>
        <w:rPr>
          <w:sz w:val="24"/>
        </w:rPr>
        <w:t>se</w:t>
      </w:r>
      <w:r>
        <w:rPr>
          <w:spacing w:val="-7"/>
          <w:sz w:val="24"/>
        </w:rPr>
        <w:t> </w:t>
      </w:r>
      <w:r>
        <w:rPr>
          <w:sz w:val="24"/>
        </w:rPr>
        <w:t>publicite ha de ser cierta, exacta y actualizada, asegurando su autenticidad, fiabilidad, integridad y disponibilidad.</w:t>
      </w:r>
    </w:p>
    <w:p>
      <w:pPr>
        <w:pStyle w:val="ListParagraph"/>
        <w:numPr>
          <w:ilvl w:val="1"/>
          <w:numId w:val="2"/>
        </w:numPr>
        <w:tabs>
          <w:tab w:pos="2462" w:val="left" w:leader="none"/>
        </w:tabs>
        <w:spacing w:line="256" w:lineRule="auto" w:before="0" w:after="0"/>
        <w:ind w:left="2462" w:right="741" w:hanging="360"/>
        <w:jc w:val="both"/>
        <w:rPr>
          <w:sz w:val="24"/>
        </w:rPr>
      </w:pPr>
      <w:r>
        <w:rPr>
          <w:sz w:val="24"/>
        </w:rPr>
        <w:t>Principio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accesibilidad,</w:t>
      </w:r>
      <w:r>
        <w:rPr>
          <w:spacing w:val="-5"/>
          <w:sz w:val="24"/>
        </w:rPr>
        <w:t> </w:t>
      </w:r>
      <w:r>
        <w:rPr>
          <w:sz w:val="24"/>
        </w:rPr>
        <w:t>en</w:t>
      </w:r>
      <w:r>
        <w:rPr>
          <w:spacing w:val="-3"/>
          <w:sz w:val="24"/>
        </w:rPr>
        <w:t> </w:t>
      </w:r>
      <w:r>
        <w:rPr>
          <w:sz w:val="24"/>
        </w:rPr>
        <w:t>virtud</w:t>
      </w:r>
      <w:r>
        <w:rPr>
          <w:spacing w:val="-6"/>
          <w:sz w:val="24"/>
        </w:rPr>
        <w:t> </w:t>
      </w:r>
      <w:r>
        <w:rPr>
          <w:sz w:val="24"/>
        </w:rPr>
        <w:t>del</w:t>
      </w:r>
      <w:r>
        <w:rPr>
          <w:spacing w:val="-4"/>
          <w:sz w:val="24"/>
        </w:rPr>
        <w:t> </w:t>
      </w:r>
      <w:r>
        <w:rPr>
          <w:sz w:val="24"/>
        </w:rPr>
        <w:t>cual</w:t>
      </w:r>
      <w:r>
        <w:rPr>
          <w:spacing w:val="-4"/>
          <w:sz w:val="24"/>
        </w:rPr>
        <w:t> </w:t>
      </w:r>
      <w:r>
        <w:rPr>
          <w:sz w:val="24"/>
        </w:rPr>
        <w:t>se</w:t>
      </w:r>
      <w:r>
        <w:rPr>
          <w:spacing w:val="-7"/>
          <w:sz w:val="24"/>
        </w:rPr>
        <w:t> </w:t>
      </w:r>
      <w:r>
        <w:rPr>
          <w:sz w:val="24"/>
        </w:rPr>
        <w:t>publicitará</w:t>
      </w:r>
      <w:r>
        <w:rPr>
          <w:spacing w:val="-5"/>
          <w:sz w:val="24"/>
        </w:rPr>
        <w:t> </w:t>
      </w:r>
      <w:r>
        <w:rPr>
          <w:sz w:val="24"/>
        </w:rPr>
        <w:t>la</w:t>
      </w:r>
      <w:r>
        <w:rPr>
          <w:spacing w:val="-5"/>
          <w:sz w:val="24"/>
        </w:rPr>
        <w:t> </w:t>
      </w:r>
      <w:r>
        <w:rPr>
          <w:sz w:val="24"/>
        </w:rPr>
        <w:t>información de manera que resulta comprensible y accesible al mayor número de personas que se pueda, procurando que dicha información se publique en formatos que permitan su reutilización.</w:t>
      </w:r>
    </w:p>
    <w:p>
      <w:pPr>
        <w:pStyle w:val="BodyText"/>
        <w:spacing w:before="31"/>
      </w:pPr>
    </w:p>
    <w:p>
      <w:pPr>
        <w:pStyle w:val="ListParagraph"/>
        <w:numPr>
          <w:ilvl w:val="0"/>
          <w:numId w:val="2"/>
        </w:numPr>
        <w:tabs>
          <w:tab w:pos="1741" w:val="left" w:leader="none"/>
        </w:tabs>
        <w:spacing w:line="240" w:lineRule="auto" w:before="1" w:after="0"/>
        <w:ind w:left="1741" w:right="0" w:hanging="359"/>
        <w:jc w:val="left"/>
        <w:rPr>
          <w:sz w:val="24"/>
        </w:rPr>
      </w:pPr>
      <w:r>
        <w:rPr>
          <w:sz w:val="24"/>
        </w:rPr>
        <w:t>Publicidad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la</w:t>
      </w:r>
      <w:r>
        <w:rPr>
          <w:spacing w:val="-3"/>
          <w:sz w:val="24"/>
        </w:rPr>
        <w:t> </w:t>
      </w:r>
      <w:r>
        <w:rPr>
          <w:sz w:val="24"/>
        </w:rPr>
        <w:t>información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la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empresa</w:t>
      </w:r>
    </w:p>
    <w:p>
      <w:pPr>
        <w:pStyle w:val="BodyText"/>
        <w:spacing w:before="45"/>
      </w:pPr>
    </w:p>
    <w:p>
      <w:pPr>
        <w:pStyle w:val="BodyText"/>
        <w:spacing w:line="259" w:lineRule="auto"/>
        <w:ind w:left="1742" w:right="742"/>
        <w:jc w:val="both"/>
      </w:pPr>
      <w:r>
        <w:rPr/>
        <w:t>Con</w:t>
      </w:r>
      <w:r>
        <w:rPr>
          <w:spacing w:val="-6"/>
        </w:rPr>
        <w:t> </w:t>
      </w:r>
      <w:r>
        <w:rPr/>
        <w:t>carácter</w:t>
      </w:r>
      <w:r>
        <w:rPr>
          <w:spacing w:val="-7"/>
        </w:rPr>
        <w:t> </w:t>
      </w:r>
      <w:r>
        <w:rPr/>
        <w:t>general,</w:t>
      </w:r>
      <w:r>
        <w:rPr>
          <w:spacing w:val="-10"/>
        </w:rPr>
        <w:t> </w:t>
      </w:r>
      <w:r>
        <w:rPr/>
        <w:t>se</w:t>
      </w:r>
      <w:r>
        <w:rPr>
          <w:spacing w:val="-11"/>
        </w:rPr>
        <w:t> </w:t>
      </w:r>
      <w:r>
        <w:rPr/>
        <w:t>deberá</w:t>
      </w:r>
      <w:r>
        <w:rPr>
          <w:spacing w:val="-10"/>
        </w:rPr>
        <w:t> </w:t>
      </w:r>
      <w:r>
        <w:rPr/>
        <w:t>hacer</w:t>
      </w:r>
      <w:r>
        <w:rPr>
          <w:spacing w:val="-10"/>
        </w:rPr>
        <w:t> </w:t>
      </w:r>
      <w:r>
        <w:rPr/>
        <w:t>pública</w:t>
      </w:r>
      <w:r>
        <w:rPr>
          <w:spacing w:val="-8"/>
        </w:rPr>
        <w:t> </w:t>
      </w:r>
      <w:r>
        <w:rPr/>
        <w:t>información</w:t>
      </w:r>
      <w:r>
        <w:rPr>
          <w:spacing w:val="-9"/>
        </w:rPr>
        <w:t> </w:t>
      </w:r>
      <w:r>
        <w:rPr/>
        <w:t>actualizada</w:t>
      </w:r>
      <w:r>
        <w:rPr>
          <w:spacing w:val="-10"/>
        </w:rPr>
        <w:t> </w:t>
      </w:r>
      <w:r>
        <w:rPr/>
        <w:t>acerca</w:t>
      </w:r>
      <w:r>
        <w:rPr>
          <w:spacing w:val="-8"/>
        </w:rPr>
        <w:t> </w:t>
      </w:r>
      <w:r>
        <w:rPr/>
        <w:t>de la organización, funcionamiento y actividades en los términos y con los límites previstos en la legislación vigente y en el presente protocolo.</w:t>
      </w:r>
    </w:p>
    <w:p>
      <w:pPr>
        <w:pStyle w:val="BodyText"/>
        <w:spacing w:before="23"/>
      </w:pPr>
    </w:p>
    <w:p>
      <w:pPr>
        <w:pStyle w:val="BodyText"/>
        <w:ind w:left="1742"/>
        <w:jc w:val="both"/>
      </w:pPr>
      <w:r>
        <w:rPr/>
        <w:t>Se</w:t>
      </w:r>
      <w:r>
        <w:rPr>
          <w:spacing w:val="1"/>
        </w:rPr>
        <w:t> </w:t>
      </w:r>
      <w:r>
        <w:rPr>
          <w:spacing w:val="-2"/>
        </w:rPr>
        <w:t>publicarán:</w:t>
      </w:r>
    </w:p>
    <w:p>
      <w:pPr>
        <w:pStyle w:val="BodyText"/>
        <w:spacing w:before="49"/>
      </w:pPr>
    </w:p>
    <w:p>
      <w:pPr>
        <w:pStyle w:val="ListParagraph"/>
        <w:numPr>
          <w:ilvl w:val="1"/>
          <w:numId w:val="2"/>
        </w:numPr>
        <w:tabs>
          <w:tab w:pos="2462" w:val="left" w:leader="none"/>
        </w:tabs>
        <w:spacing w:line="259" w:lineRule="auto" w:before="0" w:after="0"/>
        <w:ind w:left="2462" w:right="741" w:hanging="360"/>
        <w:jc w:val="both"/>
        <w:rPr>
          <w:sz w:val="24"/>
        </w:rPr>
      </w:pPr>
      <w:r>
        <w:rPr>
          <w:sz w:val="24"/>
        </w:rPr>
        <w:t>Aquellos aspectos que sean obligatorios por imperativo legal, y en especial,</w:t>
      </w:r>
      <w:r>
        <w:rPr>
          <w:spacing w:val="-14"/>
          <w:sz w:val="24"/>
        </w:rPr>
        <w:t> </w:t>
      </w:r>
      <w:r>
        <w:rPr>
          <w:sz w:val="24"/>
        </w:rPr>
        <w:t>por</w:t>
      </w:r>
      <w:r>
        <w:rPr>
          <w:spacing w:val="-14"/>
          <w:sz w:val="24"/>
        </w:rPr>
        <w:t> </w:t>
      </w:r>
      <w:r>
        <w:rPr>
          <w:sz w:val="24"/>
        </w:rPr>
        <w:t>aplicación</w:t>
      </w:r>
      <w:r>
        <w:rPr>
          <w:spacing w:val="-13"/>
          <w:sz w:val="24"/>
        </w:rPr>
        <w:t> </w:t>
      </w:r>
      <w:r>
        <w:rPr>
          <w:sz w:val="24"/>
        </w:rPr>
        <w:t>de</w:t>
      </w:r>
      <w:r>
        <w:rPr>
          <w:spacing w:val="-14"/>
          <w:sz w:val="24"/>
        </w:rPr>
        <w:t> </w:t>
      </w:r>
      <w:r>
        <w:rPr>
          <w:sz w:val="24"/>
        </w:rPr>
        <w:t>la</w:t>
      </w:r>
      <w:r>
        <w:rPr>
          <w:spacing w:val="-13"/>
          <w:sz w:val="24"/>
        </w:rPr>
        <w:t> </w:t>
      </w:r>
      <w:r>
        <w:rPr>
          <w:sz w:val="24"/>
        </w:rPr>
        <w:t>normativa</w:t>
      </w:r>
      <w:r>
        <w:rPr>
          <w:spacing w:val="-14"/>
          <w:sz w:val="24"/>
        </w:rPr>
        <w:t> </w:t>
      </w:r>
      <w:r>
        <w:rPr>
          <w:sz w:val="24"/>
        </w:rPr>
        <w:t>sobre</w:t>
      </w:r>
      <w:r>
        <w:rPr>
          <w:spacing w:val="-11"/>
          <w:sz w:val="24"/>
        </w:rPr>
        <w:t> </w:t>
      </w:r>
      <w:r>
        <w:rPr>
          <w:sz w:val="24"/>
        </w:rPr>
        <w:t>transparencia</w:t>
      </w:r>
      <w:r>
        <w:rPr>
          <w:spacing w:val="-13"/>
          <w:sz w:val="24"/>
        </w:rPr>
        <w:t> </w:t>
      </w:r>
      <w:r>
        <w:rPr>
          <w:sz w:val="24"/>
        </w:rPr>
        <w:t>en</w:t>
      </w:r>
      <w:r>
        <w:rPr>
          <w:spacing w:val="-12"/>
          <w:sz w:val="24"/>
        </w:rPr>
        <w:t> </w:t>
      </w:r>
      <w:r>
        <w:rPr>
          <w:sz w:val="24"/>
        </w:rPr>
        <w:t>la</w:t>
      </w:r>
      <w:r>
        <w:rPr>
          <w:spacing w:val="-14"/>
          <w:sz w:val="24"/>
        </w:rPr>
        <w:t> </w:t>
      </w:r>
      <w:r>
        <w:rPr>
          <w:sz w:val="24"/>
        </w:rPr>
        <w:t>medida que resulte de aplicación.</w:t>
      </w:r>
    </w:p>
    <w:p>
      <w:pPr>
        <w:pStyle w:val="ListParagraph"/>
        <w:numPr>
          <w:ilvl w:val="1"/>
          <w:numId w:val="2"/>
        </w:numPr>
        <w:tabs>
          <w:tab w:pos="2461" w:val="left" w:leader="none"/>
        </w:tabs>
        <w:spacing w:line="304" w:lineRule="exact" w:before="0" w:after="0"/>
        <w:ind w:left="2461" w:right="0" w:hanging="359"/>
        <w:jc w:val="both"/>
        <w:rPr>
          <w:sz w:val="24"/>
        </w:rPr>
      </w:pPr>
      <w:r>
        <w:rPr>
          <w:sz w:val="24"/>
        </w:rPr>
        <w:t>La</w:t>
      </w:r>
      <w:r>
        <w:rPr>
          <w:spacing w:val="-8"/>
          <w:sz w:val="24"/>
        </w:rPr>
        <w:t> </w:t>
      </w:r>
      <w:r>
        <w:rPr>
          <w:sz w:val="24"/>
        </w:rPr>
        <w:t>estructura</w:t>
      </w:r>
      <w:r>
        <w:rPr>
          <w:spacing w:val="-7"/>
          <w:sz w:val="24"/>
        </w:rPr>
        <w:t> </w:t>
      </w:r>
      <w:r>
        <w:rPr>
          <w:sz w:val="24"/>
        </w:rPr>
        <w:t>organizativa,</w:t>
      </w:r>
      <w:r>
        <w:rPr>
          <w:spacing w:val="-6"/>
          <w:sz w:val="24"/>
        </w:rPr>
        <w:t> </w:t>
      </w:r>
      <w:r>
        <w:rPr>
          <w:sz w:val="24"/>
        </w:rPr>
        <w:t>funciones</w:t>
      </w:r>
      <w:r>
        <w:rPr>
          <w:spacing w:val="-7"/>
          <w:sz w:val="24"/>
        </w:rPr>
        <w:t> </w:t>
      </w:r>
      <w:r>
        <w:rPr>
          <w:sz w:val="24"/>
        </w:rPr>
        <w:t>y</w:t>
      </w:r>
      <w:r>
        <w:rPr>
          <w:spacing w:val="-9"/>
          <w:sz w:val="24"/>
        </w:rPr>
        <w:t> </w:t>
      </w:r>
      <w:r>
        <w:rPr>
          <w:sz w:val="24"/>
        </w:rPr>
        <w:t>personas</w:t>
      </w:r>
      <w:r>
        <w:rPr>
          <w:spacing w:val="-9"/>
          <w:sz w:val="24"/>
        </w:rPr>
        <w:t> </w:t>
      </w:r>
      <w:r>
        <w:rPr>
          <w:sz w:val="24"/>
        </w:rPr>
        <w:t>que</w:t>
      </w:r>
      <w:r>
        <w:rPr>
          <w:spacing w:val="-6"/>
          <w:sz w:val="24"/>
        </w:rPr>
        <w:t> </w:t>
      </w:r>
      <w:r>
        <w:rPr>
          <w:sz w:val="24"/>
        </w:rPr>
        <w:t>la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integran.</w:t>
      </w:r>
    </w:p>
    <w:p>
      <w:pPr>
        <w:pStyle w:val="ListParagraph"/>
        <w:numPr>
          <w:ilvl w:val="1"/>
          <w:numId w:val="2"/>
        </w:numPr>
        <w:tabs>
          <w:tab w:pos="2462" w:val="left" w:leader="none"/>
        </w:tabs>
        <w:spacing w:line="256" w:lineRule="auto" w:before="24" w:after="0"/>
        <w:ind w:left="2462" w:right="737" w:hanging="360"/>
        <w:jc w:val="left"/>
        <w:rPr>
          <w:sz w:val="24"/>
        </w:rPr>
      </w:pPr>
      <w:r>
        <w:rPr>
          <w:sz w:val="24"/>
        </w:rPr>
        <w:t>De</w:t>
      </w:r>
      <w:r>
        <w:rPr>
          <w:spacing w:val="40"/>
          <w:sz w:val="24"/>
        </w:rPr>
        <w:t> </w:t>
      </w:r>
      <w:r>
        <w:rPr>
          <w:sz w:val="24"/>
        </w:rPr>
        <w:t>los</w:t>
      </w:r>
      <w:r>
        <w:rPr>
          <w:spacing w:val="40"/>
          <w:sz w:val="24"/>
        </w:rPr>
        <w:t> </w:t>
      </w:r>
      <w:r>
        <w:rPr>
          <w:sz w:val="24"/>
        </w:rPr>
        <w:t>administradores</w:t>
      </w:r>
      <w:r>
        <w:rPr>
          <w:spacing w:val="40"/>
          <w:sz w:val="24"/>
        </w:rPr>
        <w:t> </w:t>
      </w:r>
      <w:r>
        <w:rPr>
          <w:sz w:val="24"/>
        </w:rPr>
        <w:t>y</w:t>
      </w:r>
      <w:r>
        <w:rPr>
          <w:spacing w:val="40"/>
          <w:sz w:val="24"/>
        </w:rPr>
        <w:t> </w:t>
      </w:r>
      <w:r>
        <w:rPr>
          <w:sz w:val="24"/>
        </w:rPr>
        <w:t>directivos,</w:t>
      </w:r>
      <w:r>
        <w:rPr>
          <w:spacing w:val="40"/>
          <w:sz w:val="24"/>
        </w:rPr>
        <w:t> </w:t>
      </w:r>
      <w:r>
        <w:rPr>
          <w:sz w:val="24"/>
        </w:rPr>
        <w:t>sus</w:t>
      </w:r>
      <w:r>
        <w:rPr>
          <w:spacing w:val="40"/>
          <w:sz w:val="24"/>
        </w:rPr>
        <w:t> </w:t>
      </w:r>
      <w:r>
        <w:rPr>
          <w:sz w:val="24"/>
        </w:rPr>
        <w:t>nombres</w:t>
      </w:r>
      <w:r>
        <w:rPr>
          <w:spacing w:val="40"/>
          <w:sz w:val="24"/>
        </w:rPr>
        <w:t> </w:t>
      </w:r>
      <w:r>
        <w:rPr>
          <w:sz w:val="24"/>
        </w:rPr>
        <w:t>y</w:t>
      </w:r>
      <w:r>
        <w:rPr>
          <w:spacing w:val="40"/>
          <w:sz w:val="24"/>
        </w:rPr>
        <w:t> </w:t>
      </w:r>
      <w:r>
        <w:rPr>
          <w:sz w:val="24"/>
        </w:rPr>
        <w:t>datos</w:t>
      </w:r>
      <w:r>
        <w:rPr>
          <w:spacing w:val="40"/>
          <w:sz w:val="24"/>
        </w:rPr>
        <w:t> </w:t>
      </w:r>
      <w:r>
        <w:rPr>
          <w:sz w:val="24"/>
        </w:rPr>
        <w:t>sobre</w:t>
      </w:r>
      <w:r>
        <w:rPr>
          <w:spacing w:val="40"/>
          <w:sz w:val="24"/>
        </w:rPr>
        <w:t> </w:t>
      </w:r>
      <w:r>
        <w:rPr>
          <w:sz w:val="24"/>
        </w:rPr>
        <w:t>su</w:t>
      </w:r>
      <w:r>
        <w:rPr>
          <w:spacing w:val="40"/>
          <w:sz w:val="24"/>
        </w:rPr>
        <w:t> </w:t>
      </w:r>
      <w:r>
        <w:rPr>
          <w:sz w:val="24"/>
        </w:rPr>
        <w:t>trayectoria profesional disponibles.</w:t>
      </w:r>
    </w:p>
    <w:p>
      <w:pPr>
        <w:pStyle w:val="ListParagraph"/>
        <w:numPr>
          <w:ilvl w:val="1"/>
          <w:numId w:val="2"/>
        </w:numPr>
        <w:tabs>
          <w:tab w:pos="2462" w:val="left" w:leader="none"/>
        </w:tabs>
        <w:spacing w:line="256" w:lineRule="auto" w:before="6" w:after="0"/>
        <w:ind w:left="2462" w:right="741" w:hanging="360"/>
        <w:jc w:val="left"/>
        <w:rPr>
          <w:sz w:val="24"/>
        </w:rPr>
      </w:pPr>
      <w:r>
        <w:rPr>
          <w:sz w:val="24"/>
        </w:rPr>
        <w:t>La</w:t>
      </w:r>
      <w:r>
        <w:rPr>
          <w:spacing w:val="-14"/>
          <w:sz w:val="24"/>
        </w:rPr>
        <w:t> </w:t>
      </w:r>
      <w:r>
        <w:rPr>
          <w:sz w:val="24"/>
        </w:rPr>
        <w:t>información</w:t>
      </w:r>
      <w:r>
        <w:rPr>
          <w:spacing w:val="-14"/>
          <w:sz w:val="24"/>
        </w:rPr>
        <w:t> </w:t>
      </w:r>
      <w:r>
        <w:rPr>
          <w:sz w:val="24"/>
        </w:rPr>
        <w:t>económica</w:t>
      </w:r>
      <w:r>
        <w:rPr>
          <w:spacing w:val="-13"/>
          <w:sz w:val="24"/>
        </w:rPr>
        <w:t> </w:t>
      </w:r>
      <w:r>
        <w:rPr>
          <w:sz w:val="24"/>
        </w:rPr>
        <w:t>financiera,</w:t>
      </w:r>
      <w:r>
        <w:rPr>
          <w:spacing w:val="-14"/>
          <w:sz w:val="24"/>
        </w:rPr>
        <w:t> </w:t>
      </w:r>
      <w:r>
        <w:rPr>
          <w:sz w:val="24"/>
        </w:rPr>
        <w:t>publicando</w:t>
      </w:r>
      <w:r>
        <w:rPr>
          <w:spacing w:val="-13"/>
          <w:sz w:val="24"/>
        </w:rPr>
        <w:t> </w:t>
      </w:r>
      <w:r>
        <w:rPr>
          <w:sz w:val="24"/>
        </w:rPr>
        <w:t>las</w:t>
      </w:r>
      <w:r>
        <w:rPr>
          <w:spacing w:val="-14"/>
          <w:sz w:val="24"/>
        </w:rPr>
        <w:t> </w:t>
      </w:r>
      <w:r>
        <w:rPr>
          <w:sz w:val="24"/>
        </w:rPr>
        <w:t>cuentas</w:t>
      </w:r>
      <w:r>
        <w:rPr>
          <w:spacing w:val="-13"/>
          <w:sz w:val="24"/>
        </w:rPr>
        <w:t> </w:t>
      </w:r>
      <w:r>
        <w:rPr>
          <w:sz w:val="24"/>
        </w:rPr>
        <w:t>anuales</w:t>
      </w:r>
      <w:r>
        <w:rPr>
          <w:spacing w:val="-14"/>
          <w:sz w:val="24"/>
        </w:rPr>
        <w:t> </w:t>
      </w:r>
      <w:r>
        <w:rPr>
          <w:sz w:val="24"/>
        </w:rPr>
        <w:t>que procedan según la normativa.</w:t>
      </w:r>
    </w:p>
    <w:p>
      <w:pPr>
        <w:pStyle w:val="ListParagraph"/>
        <w:numPr>
          <w:ilvl w:val="1"/>
          <w:numId w:val="2"/>
        </w:numPr>
        <w:tabs>
          <w:tab w:pos="2462" w:val="left" w:leader="none"/>
        </w:tabs>
        <w:spacing w:line="256" w:lineRule="auto" w:before="6" w:after="0"/>
        <w:ind w:left="2462" w:right="740" w:hanging="360"/>
        <w:jc w:val="left"/>
        <w:rPr>
          <w:sz w:val="24"/>
        </w:rPr>
      </w:pPr>
      <w:r>
        <w:rPr>
          <w:sz w:val="24"/>
        </w:rPr>
        <w:t>Los contratos formalizados con entidades públicas, sus modificaciones y datos</w:t>
      </w:r>
      <w:r>
        <w:rPr>
          <w:spacing w:val="37"/>
          <w:sz w:val="24"/>
        </w:rPr>
        <w:t> </w:t>
      </w:r>
      <w:r>
        <w:rPr>
          <w:sz w:val="24"/>
        </w:rPr>
        <w:t>estadísticos</w:t>
      </w:r>
      <w:r>
        <w:rPr>
          <w:spacing w:val="39"/>
          <w:sz w:val="24"/>
        </w:rPr>
        <w:t> </w:t>
      </w:r>
      <w:r>
        <w:rPr>
          <w:sz w:val="24"/>
        </w:rPr>
        <w:t>sobre</w:t>
      </w:r>
      <w:r>
        <w:rPr>
          <w:spacing w:val="37"/>
          <w:sz w:val="24"/>
        </w:rPr>
        <w:t> </w:t>
      </w:r>
      <w:r>
        <w:rPr>
          <w:sz w:val="24"/>
        </w:rPr>
        <w:t>el</w:t>
      </w:r>
      <w:r>
        <w:rPr>
          <w:spacing w:val="40"/>
          <w:sz w:val="24"/>
        </w:rPr>
        <w:t> </w:t>
      </w:r>
      <w:r>
        <w:rPr>
          <w:sz w:val="24"/>
        </w:rPr>
        <w:t>porcentaje</w:t>
      </w:r>
      <w:r>
        <w:rPr>
          <w:spacing w:val="40"/>
          <w:sz w:val="24"/>
        </w:rPr>
        <w:t> </w:t>
      </w:r>
      <w:r>
        <w:rPr>
          <w:sz w:val="24"/>
        </w:rPr>
        <w:t>en</w:t>
      </w:r>
      <w:r>
        <w:rPr>
          <w:spacing w:val="38"/>
          <w:sz w:val="24"/>
        </w:rPr>
        <w:t> </w:t>
      </w:r>
      <w:r>
        <w:rPr>
          <w:sz w:val="24"/>
        </w:rPr>
        <w:t>volumen</w:t>
      </w:r>
      <w:r>
        <w:rPr>
          <w:spacing w:val="40"/>
          <w:sz w:val="24"/>
        </w:rPr>
        <w:t> </w:t>
      </w:r>
      <w:r>
        <w:rPr>
          <w:sz w:val="24"/>
        </w:rPr>
        <w:t>presupuestario</w:t>
      </w:r>
      <w:r>
        <w:rPr>
          <w:spacing w:val="37"/>
          <w:sz w:val="24"/>
        </w:rPr>
        <w:t> </w:t>
      </w:r>
      <w:r>
        <w:rPr>
          <w:sz w:val="24"/>
        </w:rPr>
        <w:t>de</w:t>
      </w:r>
    </w:p>
    <w:p>
      <w:pPr>
        <w:pStyle w:val="BodyText"/>
        <w:rPr>
          <w:sz w:val="22"/>
        </w:rPr>
      </w:pPr>
    </w:p>
    <w:p>
      <w:pPr>
        <w:pStyle w:val="BodyText"/>
        <w:spacing w:before="242"/>
        <w:rPr>
          <w:sz w:val="22"/>
        </w:rPr>
      </w:pPr>
    </w:p>
    <w:p>
      <w:pPr>
        <w:spacing w:before="0"/>
        <w:ind w:left="0" w:right="737" w:firstLine="0"/>
        <w:jc w:val="right"/>
        <w:rPr>
          <w:rFonts w:ascii="Trebuchet MS"/>
          <w:sz w:val="22"/>
        </w:rPr>
      </w:pPr>
      <w:r>
        <w:rPr>
          <w:rFonts w:ascii="Trebuchet MS"/>
          <w:spacing w:val="-10"/>
          <w:sz w:val="22"/>
        </w:rPr>
        <w:t>3</w:t>
      </w:r>
    </w:p>
    <w:p>
      <w:pPr>
        <w:spacing w:after="0"/>
        <w:jc w:val="right"/>
        <w:rPr>
          <w:rFonts w:ascii="Trebuchet MS"/>
          <w:sz w:val="22"/>
        </w:rPr>
        <w:sectPr>
          <w:pgSz w:w="11910" w:h="16840"/>
          <w:pgMar w:top="680" w:bottom="280" w:left="680" w:right="960"/>
          <w:pgBorders w:offsetFrom="page">
            <w:top w:val="single" w:color="747474" w:space="20" w:sz="12"/>
            <w:left w:val="single" w:color="747474" w:space="14" w:sz="12"/>
            <w:bottom w:val="single" w:color="747474" w:space="23" w:sz="12"/>
            <w:right w:val="single" w:color="747474" w:space="16" w:sz="12"/>
          </w:pgBorders>
        </w:sectPr>
      </w:pPr>
    </w:p>
    <w:p>
      <w:pPr>
        <w:tabs>
          <w:tab w:pos="7594" w:val="left" w:leader="none"/>
        </w:tabs>
        <w:spacing w:line="240" w:lineRule="auto"/>
        <w:ind w:left="115" w:right="0" w:firstLine="0"/>
        <w:rPr>
          <w:rFonts w:ascii="Trebuchet MS"/>
          <w:sz w:val="20"/>
        </w:rPr>
      </w:pPr>
      <w:r>
        <w:rPr>
          <w:rFonts w:ascii="Trebuchet MS"/>
          <w:position w:val="4"/>
          <w:sz w:val="20"/>
        </w:rPr>
        <w:drawing>
          <wp:inline distT="0" distB="0" distL="0" distR="0">
            <wp:extent cx="1701602" cy="301751"/>
            <wp:effectExtent l="0" t="0" r="0" b="0"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1602" cy="301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rebuchet MS"/>
          <w:position w:val="4"/>
          <w:sz w:val="20"/>
        </w:rPr>
      </w:r>
      <w:r>
        <w:rPr>
          <w:rFonts w:ascii="Trebuchet MS"/>
          <w:position w:val="4"/>
          <w:sz w:val="20"/>
        </w:rPr>
        <w:tab/>
      </w:r>
      <w:r>
        <w:rPr>
          <w:rFonts w:ascii="Trebuchet MS"/>
          <w:sz w:val="20"/>
        </w:rPr>
        <w:drawing>
          <wp:inline distT="0" distB="0" distL="0" distR="0">
            <wp:extent cx="1634849" cy="213741"/>
            <wp:effectExtent l="0" t="0" r="0" b="0"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4849" cy="213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rebuchet MS"/>
          <w:sz w:val="20"/>
        </w:rPr>
      </w:r>
    </w:p>
    <w:p>
      <w:pPr>
        <w:pStyle w:val="BodyText"/>
        <w:spacing w:line="256" w:lineRule="auto" w:before="215"/>
        <w:ind w:left="2462" w:right="139"/>
      </w:pPr>
      <w:r>
        <w:rPr/>
        <w:t>contratos</w:t>
      </w:r>
      <w:r>
        <w:rPr>
          <w:spacing w:val="40"/>
        </w:rPr>
        <w:t> </w:t>
      </w:r>
      <w:r>
        <w:rPr/>
        <w:t>adjudicados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través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cada</w:t>
      </w:r>
      <w:r>
        <w:rPr>
          <w:spacing w:val="40"/>
        </w:rPr>
        <w:t> </w:t>
      </w:r>
      <w:r>
        <w:rPr/>
        <w:t>uno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los</w:t>
      </w:r>
      <w:r>
        <w:rPr>
          <w:spacing w:val="40"/>
        </w:rPr>
        <w:t> </w:t>
      </w:r>
      <w:r>
        <w:rPr/>
        <w:t>procedimientos</w:t>
      </w:r>
      <w:r>
        <w:rPr>
          <w:spacing w:val="40"/>
        </w:rPr>
        <w:t> </w:t>
      </w:r>
      <w:r>
        <w:rPr/>
        <w:t>previstos en la legislación de contratos del sector público, si existiesen.</w:t>
      </w:r>
    </w:p>
    <w:p>
      <w:pPr>
        <w:pStyle w:val="ListParagraph"/>
        <w:numPr>
          <w:ilvl w:val="1"/>
          <w:numId w:val="2"/>
        </w:numPr>
        <w:tabs>
          <w:tab w:pos="2461" w:val="left" w:leader="none"/>
        </w:tabs>
        <w:spacing w:line="240" w:lineRule="auto" w:before="6" w:after="0"/>
        <w:ind w:left="2461" w:right="0" w:hanging="359"/>
        <w:jc w:val="left"/>
        <w:rPr>
          <w:sz w:val="24"/>
        </w:rPr>
      </w:pPr>
      <w:r>
        <w:rPr>
          <w:sz w:val="24"/>
        </w:rPr>
        <w:t>Relación</w:t>
      </w:r>
      <w:r>
        <w:rPr>
          <w:spacing w:val="-7"/>
          <w:sz w:val="24"/>
        </w:rPr>
        <w:t> </w:t>
      </w:r>
      <w:r>
        <w:rPr>
          <w:sz w:val="24"/>
        </w:rPr>
        <w:t>de</w:t>
      </w:r>
      <w:r>
        <w:rPr>
          <w:spacing w:val="-8"/>
          <w:sz w:val="24"/>
        </w:rPr>
        <w:t> </w:t>
      </w:r>
      <w:r>
        <w:rPr>
          <w:sz w:val="24"/>
        </w:rPr>
        <w:t>contratos</w:t>
      </w:r>
      <w:r>
        <w:rPr>
          <w:spacing w:val="-8"/>
          <w:sz w:val="24"/>
        </w:rPr>
        <w:t> </w:t>
      </w:r>
      <w:r>
        <w:rPr>
          <w:sz w:val="24"/>
        </w:rPr>
        <w:t>menores,</w:t>
      </w:r>
      <w:r>
        <w:rPr>
          <w:spacing w:val="-5"/>
          <w:sz w:val="24"/>
        </w:rPr>
        <w:t> </w:t>
      </w:r>
      <w:r>
        <w:rPr>
          <w:sz w:val="24"/>
        </w:rPr>
        <w:t>si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existiesen.</w:t>
      </w:r>
    </w:p>
    <w:p>
      <w:pPr>
        <w:pStyle w:val="ListParagraph"/>
        <w:numPr>
          <w:ilvl w:val="1"/>
          <w:numId w:val="2"/>
        </w:numPr>
        <w:tabs>
          <w:tab w:pos="2462" w:val="left" w:leader="none"/>
        </w:tabs>
        <w:spacing w:line="256" w:lineRule="auto" w:before="23" w:after="0"/>
        <w:ind w:left="2462" w:right="742" w:hanging="360"/>
        <w:jc w:val="left"/>
        <w:rPr>
          <w:sz w:val="24"/>
        </w:rPr>
      </w:pPr>
      <w:r>
        <w:rPr>
          <w:sz w:val="24"/>
        </w:rPr>
        <w:t>Los</w:t>
      </w:r>
      <w:r>
        <w:rPr>
          <w:spacing w:val="-4"/>
          <w:sz w:val="24"/>
        </w:rPr>
        <w:t> </w:t>
      </w:r>
      <w:r>
        <w:rPr>
          <w:sz w:val="24"/>
        </w:rPr>
        <w:t>convenios</w:t>
      </w:r>
      <w:r>
        <w:rPr>
          <w:spacing w:val="-5"/>
          <w:sz w:val="24"/>
        </w:rPr>
        <w:t> </w:t>
      </w:r>
      <w:r>
        <w:rPr>
          <w:sz w:val="24"/>
        </w:rPr>
        <w:t>formalizados</w:t>
      </w:r>
      <w:r>
        <w:rPr>
          <w:spacing w:val="-4"/>
          <w:sz w:val="24"/>
        </w:rPr>
        <w:t> </w:t>
      </w:r>
      <w:r>
        <w:rPr>
          <w:sz w:val="24"/>
        </w:rPr>
        <w:t>con</w:t>
      </w:r>
      <w:r>
        <w:rPr>
          <w:spacing w:val="-5"/>
          <w:sz w:val="24"/>
        </w:rPr>
        <w:t> </w:t>
      </w:r>
      <w:r>
        <w:rPr>
          <w:sz w:val="24"/>
        </w:rPr>
        <w:t>entidades</w:t>
      </w:r>
      <w:r>
        <w:rPr>
          <w:spacing w:val="-5"/>
          <w:sz w:val="24"/>
        </w:rPr>
        <w:t> </w:t>
      </w:r>
      <w:r>
        <w:rPr>
          <w:sz w:val="24"/>
        </w:rPr>
        <w:t>públicas</w:t>
      </w:r>
      <w:r>
        <w:rPr>
          <w:spacing w:val="-4"/>
          <w:sz w:val="24"/>
        </w:rPr>
        <w:t> </w:t>
      </w:r>
      <w:r>
        <w:rPr>
          <w:sz w:val="24"/>
        </w:rPr>
        <w:t>y</w:t>
      </w:r>
      <w:r>
        <w:rPr>
          <w:spacing w:val="-5"/>
          <w:sz w:val="24"/>
        </w:rPr>
        <w:t> </w:t>
      </w:r>
      <w:r>
        <w:rPr>
          <w:sz w:val="24"/>
        </w:rPr>
        <w:t>sus</w:t>
      </w:r>
      <w:r>
        <w:rPr>
          <w:spacing w:val="-6"/>
          <w:sz w:val="24"/>
        </w:rPr>
        <w:t> </w:t>
      </w:r>
      <w:r>
        <w:rPr>
          <w:sz w:val="24"/>
        </w:rPr>
        <w:t>modificaciones, si existiesen.</w:t>
      </w:r>
    </w:p>
    <w:p>
      <w:pPr>
        <w:pStyle w:val="ListParagraph"/>
        <w:numPr>
          <w:ilvl w:val="1"/>
          <w:numId w:val="2"/>
        </w:numPr>
        <w:tabs>
          <w:tab w:pos="2462" w:val="left" w:leader="none"/>
        </w:tabs>
        <w:spacing w:line="256" w:lineRule="auto" w:before="6" w:after="0"/>
        <w:ind w:left="2462" w:right="743" w:hanging="360"/>
        <w:jc w:val="left"/>
        <w:rPr>
          <w:sz w:val="24"/>
        </w:rPr>
      </w:pPr>
      <w:r>
        <w:rPr>
          <w:sz w:val="24"/>
        </w:rPr>
        <w:t>Relación</w:t>
      </w:r>
      <w:r>
        <w:rPr>
          <w:spacing w:val="27"/>
          <w:sz w:val="24"/>
        </w:rPr>
        <w:t> </w:t>
      </w:r>
      <w:r>
        <w:rPr>
          <w:sz w:val="24"/>
        </w:rPr>
        <w:t>de</w:t>
      </w:r>
      <w:r>
        <w:rPr>
          <w:spacing w:val="26"/>
          <w:sz w:val="24"/>
        </w:rPr>
        <w:t> </w:t>
      </w:r>
      <w:r>
        <w:rPr>
          <w:sz w:val="24"/>
        </w:rPr>
        <w:t>ayudas</w:t>
      </w:r>
      <w:r>
        <w:rPr>
          <w:spacing w:val="28"/>
          <w:sz w:val="24"/>
        </w:rPr>
        <w:t> </w:t>
      </w:r>
      <w:r>
        <w:rPr>
          <w:sz w:val="24"/>
        </w:rPr>
        <w:t>y</w:t>
      </w:r>
      <w:r>
        <w:rPr>
          <w:spacing w:val="27"/>
          <w:sz w:val="24"/>
        </w:rPr>
        <w:t> </w:t>
      </w:r>
      <w:r>
        <w:rPr>
          <w:sz w:val="24"/>
        </w:rPr>
        <w:t>subvenciones</w:t>
      </w:r>
      <w:r>
        <w:rPr>
          <w:spacing w:val="26"/>
          <w:sz w:val="24"/>
        </w:rPr>
        <w:t> </w:t>
      </w:r>
      <w:r>
        <w:rPr>
          <w:sz w:val="24"/>
        </w:rPr>
        <w:t>percibidas</w:t>
      </w:r>
      <w:r>
        <w:rPr>
          <w:spacing w:val="28"/>
          <w:sz w:val="24"/>
        </w:rPr>
        <w:t> </w:t>
      </w:r>
      <w:r>
        <w:rPr>
          <w:sz w:val="24"/>
        </w:rPr>
        <w:t>de</w:t>
      </w:r>
      <w:r>
        <w:rPr>
          <w:spacing w:val="29"/>
          <w:sz w:val="24"/>
        </w:rPr>
        <w:t> </w:t>
      </w:r>
      <w:r>
        <w:rPr>
          <w:sz w:val="24"/>
        </w:rPr>
        <w:t>las</w:t>
      </w:r>
      <w:r>
        <w:rPr>
          <w:spacing w:val="28"/>
          <w:sz w:val="24"/>
        </w:rPr>
        <w:t> </w:t>
      </w:r>
      <w:r>
        <w:rPr>
          <w:sz w:val="24"/>
        </w:rPr>
        <w:t>administraciones </w:t>
      </w:r>
      <w:r>
        <w:rPr>
          <w:spacing w:val="-2"/>
          <w:sz w:val="24"/>
        </w:rPr>
        <w:t>públicas.</w:t>
      </w:r>
    </w:p>
    <w:p>
      <w:pPr>
        <w:pStyle w:val="BodyText"/>
        <w:spacing w:line="259" w:lineRule="auto" w:before="162"/>
        <w:ind w:left="1742" w:right="743"/>
        <w:jc w:val="both"/>
      </w:pPr>
      <w:r>
        <w:rPr/>
        <w:t>Para</w:t>
      </w:r>
      <w:r>
        <w:rPr>
          <w:spacing w:val="-3"/>
        </w:rPr>
        <w:t> </w:t>
      </w:r>
      <w:r>
        <w:rPr/>
        <w:t>cumplir</w:t>
      </w:r>
      <w:r>
        <w:rPr>
          <w:spacing w:val="-2"/>
        </w:rPr>
        <w:t> </w:t>
      </w:r>
      <w:r>
        <w:rPr/>
        <w:t>con</w:t>
      </w:r>
      <w:r>
        <w:rPr>
          <w:spacing w:val="-2"/>
        </w:rPr>
        <w:t> </w:t>
      </w:r>
      <w:r>
        <w:rPr/>
        <w:t>los</w:t>
      </w:r>
      <w:r>
        <w:rPr>
          <w:spacing w:val="-3"/>
        </w:rPr>
        <w:t> </w:t>
      </w:r>
      <w:r>
        <w:rPr/>
        <w:t>principios</w:t>
      </w:r>
      <w:r>
        <w:rPr>
          <w:spacing w:val="-3"/>
        </w:rPr>
        <w:t> </w:t>
      </w:r>
      <w:r>
        <w:rPr/>
        <w:t>y</w:t>
      </w:r>
      <w:r>
        <w:rPr>
          <w:spacing w:val="-4"/>
        </w:rPr>
        <w:t> </w:t>
      </w:r>
      <w:r>
        <w:rPr/>
        <w:t>obligaciones</w:t>
      </w:r>
      <w:r>
        <w:rPr>
          <w:spacing w:val="-3"/>
        </w:rPr>
        <w:t> </w:t>
      </w:r>
      <w:r>
        <w:rPr/>
        <w:t>en</w:t>
      </w:r>
      <w:r>
        <w:rPr>
          <w:spacing w:val="-4"/>
        </w:rPr>
        <w:t> </w:t>
      </w:r>
      <w:r>
        <w:rPr/>
        <w:t>materia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transparencia</w:t>
      </w:r>
      <w:r>
        <w:rPr>
          <w:spacing w:val="-5"/>
        </w:rPr>
        <w:t> </w:t>
      </w:r>
      <w:r>
        <w:rPr/>
        <w:t>se</w:t>
      </w:r>
      <w:r>
        <w:rPr>
          <w:spacing w:val="-3"/>
        </w:rPr>
        <w:t> </w:t>
      </w:r>
      <w:r>
        <w:rPr/>
        <w:t>ha creado un apartado de transparencia en cada portal digital de la empresa.</w:t>
      </w:r>
    </w:p>
    <w:p>
      <w:pPr>
        <w:pStyle w:val="BodyText"/>
        <w:spacing w:line="259" w:lineRule="auto" w:before="162"/>
        <w:ind w:left="1730" w:right="741"/>
        <w:jc w:val="both"/>
      </w:pPr>
      <w:r>
        <w:rPr>
          <w:spacing w:val="-2"/>
        </w:rPr>
        <w:t>Este</w:t>
      </w:r>
      <w:r>
        <w:rPr>
          <w:spacing w:val="-4"/>
        </w:rPr>
        <w:t> </w:t>
      </w:r>
      <w:r>
        <w:rPr>
          <w:spacing w:val="-2"/>
        </w:rPr>
        <w:t>portal</w:t>
      </w:r>
      <w:r>
        <w:rPr>
          <w:spacing w:val="-4"/>
        </w:rPr>
        <w:t> </w:t>
      </w:r>
      <w:r>
        <w:rPr>
          <w:spacing w:val="-2"/>
        </w:rPr>
        <w:t>asegura</w:t>
      </w:r>
      <w:r>
        <w:rPr>
          <w:spacing w:val="-7"/>
        </w:rPr>
        <w:t> </w:t>
      </w:r>
      <w:r>
        <w:rPr>
          <w:spacing w:val="-2"/>
        </w:rPr>
        <w:t>una</w:t>
      </w:r>
      <w:r>
        <w:rPr>
          <w:spacing w:val="-7"/>
        </w:rPr>
        <w:t> </w:t>
      </w:r>
      <w:r>
        <w:rPr>
          <w:spacing w:val="-2"/>
        </w:rPr>
        <w:t>adecuada</w:t>
      </w:r>
      <w:r>
        <w:rPr>
          <w:spacing w:val="-4"/>
        </w:rPr>
        <w:t> </w:t>
      </w:r>
      <w:r>
        <w:rPr>
          <w:spacing w:val="-2"/>
        </w:rPr>
        <w:t>actualización</w:t>
      </w:r>
      <w:r>
        <w:rPr>
          <w:spacing w:val="-6"/>
        </w:rPr>
        <w:t> </w:t>
      </w:r>
      <w:r>
        <w:rPr>
          <w:spacing w:val="-2"/>
        </w:rPr>
        <w:t>de</w:t>
      </w:r>
      <w:r>
        <w:rPr>
          <w:spacing w:val="-6"/>
        </w:rPr>
        <w:t> </w:t>
      </w:r>
      <w:r>
        <w:rPr>
          <w:spacing w:val="-2"/>
        </w:rPr>
        <w:t>los</w:t>
      </w:r>
      <w:r>
        <w:rPr>
          <w:spacing w:val="-4"/>
        </w:rPr>
        <w:t> </w:t>
      </w:r>
      <w:r>
        <w:rPr>
          <w:spacing w:val="-2"/>
        </w:rPr>
        <w:t>contenidos.</w:t>
      </w:r>
      <w:r>
        <w:rPr>
          <w:spacing w:val="-5"/>
        </w:rPr>
        <w:t> </w:t>
      </w:r>
      <w:r>
        <w:rPr>
          <w:spacing w:val="-2"/>
        </w:rPr>
        <w:t>La</w:t>
      </w:r>
      <w:r>
        <w:rPr>
          <w:spacing w:val="-4"/>
        </w:rPr>
        <w:t> </w:t>
      </w:r>
      <w:r>
        <w:rPr>
          <w:spacing w:val="-2"/>
        </w:rPr>
        <w:t>información quedará</w:t>
      </w:r>
      <w:r>
        <w:rPr>
          <w:spacing w:val="-5"/>
        </w:rPr>
        <w:t> </w:t>
      </w:r>
      <w:r>
        <w:rPr>
          <w:spacing w:val="-2"/>
        </w:rPr>
        <w:t>accesible</w:t>
      </w:r>
      <w:r>
        <w:rPr>
          <w:spacing w:val="-5"/>
        </w:rPr>
        <w:t> </w:t>
      </w:r>
      <w:r>
        <w:rPr>
          <w:spacing w:val="-2"/>
        </w:rPr>
        <w:t>en</w:t>
      </w:r>
      <w:r>
        <w:rPr>
          <w:spacing w:val="-5"/>
        </w:rPr>
        <w:t> </w:t>
      </w:r>
      <w:r>
        <w:rPr>
          <w:spacing w:val="-2"/>
        </w:rPr>
        <w:t>formato</w:t>
      </w:r>
      <w:r>
        <w:rPr>
          <w:spacing w:val="-5"/>
        </w:rPr>
        <w:t> </w:t>
      </w:r>
      <w:r>
        <w:rPr>
          <w:spacing w:val="-2"/>
        </w:rPr>
        <w:t>abierto</w:t>
      </w:r>
      <w:r>
        <w:rPr>
          <w:spacing w:val="-5"/>
        </w:rPr>
        <w:t> </w:t>
      </w:r>
      <w:r>
        <w:rPr>
          <w:spacing w:val="-2"/>
        </w:rPr>
        <w:t>digital</w:t>
      </w:r>
      <w:r>
        <w:rPr>
          <w:spacing w:val="-5"/>
        </w:rPr>
        <w:t> </w:t>
      </w:r>
      <w:r>
        <w:rPr>
          <w:spacing w:val="-2"/>
        </w:rPr>
        <w:t>y</w:t>
      </w:r>
      <w:r>
        <w:rPr>
          <w:spacing w:val="-6"/>
        </w:rPr>
        <w:t> </w:t>
      </w:r>
      <w:r>
        <w:rPr>
          <w:spacing w:val="-2"/>
        </w:rPr>
        <w:t>se</w:t>
      </w:r>
      <w:r>
        <w:rPr>
          <w:spacing w:val="-8"/>
        </w:rPr>
        <w:t> </w:t>
      </w:r>
      <w:r>
        <w:rPr>
          <w:spacing w:val="-2"/>
        </w:rPr>
        <w:t>proporcionarán</w:t>
      </w:r>
      <w:r>
        <w:rPr>
          <w:spacing w:val="-3"/>
        </w:rPr>
        <w:t> </w:t>
      </w:r>
      <w:r>
        <w:rPr>
          <w:spacing w:val="-2"/>
        </w:rPr>
        <w:t>archivos</w:t>
      </w:r>
      <w:r>
        <w:rPr>
          <w:spacing w:val="-7"/>
        </w:rPr>
        <w:t> </w:t>
      </w:r>
      <w:r>
        <w:rPr>
          <w:spacing w:val="-2"/>
        </w:rPr>
        <w:t>visibles </w:t>
      </w:r>
      <w:r>
        <w:rPr/>
        <w:t>y descargables en pdf.</w:t>
      </w:r>
    </w:p>
    <w:p>
      <w:pPr>
        <w:pStyle w:val="BodyText"/>
        <w:spacing w:line="259" w:lineRule="auto" w:before="158"/>
        <w:ind w:left="1742" w:right="740"/>
        <w:jc w:val="both"/>
      </w:pPr>
      <w:r>
        <w:rPr/>
        <w:t>La</w:t>
      </w:r>
      <w:r>
        <w:rPr>
          <w:spacing w:val="-14"/>
        </w:rPr>
        <w:t> </w:t>
      </w:r>
      <w:r>
        <w:rPr/>
        <w:t>publicación</w:t>
      </w:r>
      <w:r>
        <w:rPr>
          <w:spacing w:val="-14"/>
        </w:rPr>
        <w:t> </w:t>
      </w:r>
      <w:r>
        <w:rPr/>
        <w:t>de</w:t>
      </w:r>
      <w:r>
        <w:rPr>
          <w:spacing w:val="-13"/>
        </w:rPr>
        <w:t> </w:t>
      </w:r>
      <w:r>
        <w:rPr/>
        <w:t>esta</w:t>
      </w:r>
      <w:r>
        <w:rPr>
          <w:spacing w:val="-14"/>
        </w:rPr>
        <w:t> </w:t>
      </w:r>
      <w:r>
        <w:rPr/>
        <w:t>información</w:t>
      </w:r>
      <w:r>
        <w:rPr>
          <w:spacing w:val="-13"/>
        </w:rPr>
        <w:t> </w:t>
      </w:r>
      <w:r>
        <w:rPr/>
        <w:t>será</w:t>
      </w:r>
      <w:r>
        <w:rPr>
          <w:spacing w:val="-14"/>
        </w:rPr>
        <w:t> </w:t>
      </w:r>
      <w:r>
        <w:rPr/>
        <w:t>siempre</w:t>
      </w:r>
      <w:r>
        <w:rPr>
          <w:spacing w:val="-13"/>
        </w:rPr>
        <w:t> </w:t>
      </w:r>
      <w:r>
        <w:rPr/>
        <w:t>tratada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forma</w:t>
      </w:r>
      <w:r>
        <w:rPr>
          <w:spacing w:val="-13"/>
        </w:rPr>
        <w:t> </w:t>
      </w:r>
      <w:r>
        <w:rPr/>
        <w:t>segura</w:t>
      </w:r>
      <w:r>
        <w:rPr>
          <w:spacing w:val="-14"/>
        </w:rPr>
        <w:t> </w:t>
      </w:r>
      <w:r>
        <w:rPr/>
        <w:t>y</w:t>
      </w:r>
      <w:r>
        <w:rPr>
          <w:spacing w:val="-13"/>
        </w:rPr>
        <w:t> </w:t>
      </w:r>
      <w:r>
        <w:rPr/>
        <w:t>estará </w:t>
      </w:r>
      <w:r>
        <w:rPr>
          <w:spacing w:val="-2"/>
        </w:rPr>
        <w:t>protegida.</w:t>
      </w:r>
    </w:p>
    <w:p>
      <w:pPr>
        <w:pStyle w:val="BodyText"/>
        <w:spacing w:line="259" w:lineRule="auto" w:before="161"/>
        <w:ind w:left="1742" w:right="743"/>
        <w:jc w:val="both"/>
      </w:pPr>
      <w:r>
        <w:rPr/>
        <w:t>La utilización de los conjuntos de datos se realizará por parte de los usuarios o agentes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la</w:t>
      </w:r>
      <w:r>
        <w:rPr>
          <w:spacing w:val="-11"/>
        </w:rPr>
        <w:t> </w:t>
      </w:r>
      <w:r>
        <w:rPr/>
        <w:t>reutilización</w:t>
      </w:r>
      <w:r>
        <w:rPr>
          <w:spacing w:val="-10"/>
        </w:rPr>
        <w:t> </w:t>
      </w:r>
      <w:r>
        <w:rPr/>
        <w:t>bajo</w:t>
      </w:r>
      <w:r>
        <w:rPr>
          <w:spacing w:val="-10"/>
        </w:rPr>
        <w:t> </w:t>
      </w:r>
      <w:r>
        <w:rPr/>
        <w:t>su</w:t>
      </w:r>
      <w:r>
        <w:rPr>
          <w:spacing w:val="-12"/>
        </w:rPr>
        <w:t> </w:t>
      </w:r>
      <w:r>
        <w:rPr/>
        <w:t>propia</w:t>
      </w:r>
      <w:r>
        <w:rPr>
          <w:spacing w:val="-11"/>
        </w:rPr>
        <w:t> </w:t>
      </w:r>
      <w:r>
        <w:rPr/>
        <w:t>cuenta</w:t>
      </w:r>
      <w:r>
        <w:rPr>
          <w:spacing w:val="-11"/>
        </w:rPr>
        <w:t> </w:t>
      </w:r>
      <w:r>
        <w:rPr/>
        <w:t>y</w:t>
      </w:r>
      <w:r>
        <w:rPr>
          <w:spacing w:val="-13"/>
        </w:rPr>
        <w:t> </w:t>
      </w:r>
      <w:r>
        <w:rPr/>
        <w:t>riesgo,</w:t>
      </w:r>
      <w:r>
        <w:rPr>
          <w:spacing w:val="-11"/>
        </w:rPr>
        <w:t> </w:t>
      </w:r>
      <w:r>
        <w:rPr/>
        <w:t>correspondiéndoles</w:t>
      </w:r>
      <w:r>
        <w:rPr>
          <w:spacing w:val="-11"/>
        </w:rPr>
        <w:t> </w:t>
      </w:r>
      <w:r>
        <w:rPr/>
        <w:t>en exclusiva a ellos responder frente a terceros por daños que pudieran derivarse de ella.</w:t>
      </w:r>
    </w:p>
    <w:p>
      <w:pPr>
        <w:pStyle w:val="BodyText"/>
        <w:spacing w:line="259" w:lineRule="auto" w:before="158"/>
        <w:ind w:left="1742" w:right="736"/>
        <w:jc w:val="both"/>
      </w:pPr>
      <w:r>
        <w:rPr/>
        <w:t>La</w:t>
      </w:r>
      <w:r>
        <w:rPr>
          <w:spacing w:val="-14"/>
        </w:rPr>
        <w:t> </w:t>
      </w:r>
      <w:r>
        <w:rPr/>
        <w:t>empresa</w:t>
      </w:r>
      <w:r>
        <w:rPr>
          <w:spacing w:val="-14"/>
        </w:rPr>
        <w:t> </w:t>
      </w:r>
      <w:r>
        <w:rPr/>
        <w:t>no</w:t>
      </w:r>
      <w:r>
        <w:rPr>
          <w:spacing w:val="-13"/>
        </w:rPr>
        <w:t> </w:t>
      </w:r>
      <w:r>
        <w:rPr/>
        <w:t>será</w:t>
      </w:r>
      <w:r>
        <w:rPr>
          <w:spacing w:val="-14"/>
        </w:rPr>
        <w:t> </w:t>
      </w:r>
      <w:r>
        <w:rPr/>
        <w:t>responsable</w:t>
      </w:r>
      <w:r>
        <w:rPr>
          <w:spacing w:val="-13"/>
        </w:rPr>
        <w:t> </w:t>
      </w:r>
      <w:r>
        <w:rPr/>
        <w:t>del</w:t>
      </w:r>
      <w:r>
        <w:rPr>
          <w:spacing w:val="-14"/>
        </w:rPr>
        <w:t> </w:t>
      </w:r>
      <w:r>
        <w:rPr/>
        <w:t>uso</w:t>
      </w:r>
      <w:r>
        <w:rPr>
          <w:spacing w:val="-13"/>
        </w:rPr>
        <w:t> </w:t>
      </w:r>
      <w:r>
        <w:rPr/>
        <w:t>que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su</w:t>
      </w:r>
      <w:r>
        <w:rPr>
          <w:spacing w:val="-12"/>
        </w:rPr>
        <w:t> </w:t>
      </w:r>
      <w:r>
        <w:rPr/>
        <w:t>información</w:t>
      </w:r>
      <w:r>
        <w:rPr>
          <w:spacing w:val="-12"/>
        </w:rPr>
        <w:t> </w:t>
      </w:r>
      <w:r>
        <w:rPr/>
        <w:t>hagan</w:t>
      </w:r>
      <w:r>
        <w:rPr>
          <w:spacing w:val="-12"/>
        </w:rPr>
        <w:t> </w:t>
      </w:r>
      <w:r>
        <w:rPr/>
        <w:t>los</w:t>
      </w:r>
      <w:r>
        <w:rPr>
          <w:spacing w:val="-13"/>
        </w:rPr>
        <w:t> </w:t>
      </w:r>
      <w:r>
        <w:rPr/>
        <w:t>agentes reutilizadores ni tampoco de los daños sufridos o pérdidas económicas, que, de forma directa o indirecta, produzca o puedan producir perjuicios económicos, materiales o sobre datos, provocados por el uso de la información reutilizada.</w:t>
      </w:r>
    </w:p>
    <w:p>
      <w:pPr>
        <w:pStyle w:val="ListParagraph"/>
        <w:numPr>
          <w:ilvl w:val="0"/>
          <w:numId w:val="2"/>
        </w:numPr>
        <w:tabs>
          <w:tab w:pos="1741" w:val="left" w:leader="none"/>
        </w:tabs>
        <w:spacing w:line="240" w:lineRule="auto" w:before="160" w:after="0"/>
        <w:ind w:left="1741" w:right="0" w:hanging="359"/>
        <w:jc w:val="left"/>
        <w:rPr>
          <w:sz w:val="24"/>
        </w:rPr>
      </w:pPr>
      <w:r>
        <w:rPr>
          <w:sz w:val="24"/>
        </w:rPr>
        <w:t>Responsable</w:t>
      </w:r>
      <w:r>
        <w:rPr>
          <w:spacing w:val="-6"/>
          <w:sz w:val="24"/>
        </w:rPr>
        <w:t> </w:t>
      </w:r>
      <w:r>
        <w:rPr>
          <w:sz w:val="24"/>
        </w:rPr>
        <w:t>y</w:t>
      </w:r>
      <w:r>
        <w:rPr>
          <w:spacing w:val="-4"/>
          <w:sz w:val="24"/>
        </w:rPr>
        <w:t> </w:t>
      </w:r>
      <w:r>
        <w:rPr>
          <w:sz w:val="24"/>
        </w:rPr>
        <w:t>funciones</w:t>
      </w:r>
      <w:r>
        <w:rPr>
          <w:spacing w:val="-5"/>
          <w:sz w:val="24"/>
        </w:rPr>
        <w:t> </w:t>
      </w:r>
      <w:r>
        <w:rPr>
          <w:sz w:val="24"/>
        </w:rPr>
        <w:t>en</w:t>
      </w:r>
      <w:r>
        <w:rPr>
          <w:spacing w:val="-2"/>
          <w:sz w:val="24"/>
        </w:rPr>
        <w:t> </w:t>
      </w:r>
      <w:r>
        <w:rPr>
          <w:sz w:val="24"/>
        </w:rPr>
        <w:t>material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transparencia</w:t>
      </w:r>
    </w:p>
    <w:p>
      <w:pPr>
        <w:pStyle w:val="BodyText"/>
        <w:spacing w:line="259" w:lineRule="auto" w:before="182"/>
        <w:ind w:left="1730" w:right="735"/>
        <w:jc w:val="both"/>
      </w:pPr>
      <w:r>
        <w:rPr/>
        <w:t>El</w:t>
      </w:r>
      <w:r>
        <w:rPr>
          <w:spacing w:val="-4"/>
        </w:rPr>
        <w:t> </w:t>
      </w:r>
      <w:r>
        <w:rPr/>
        <w:t>Gerente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5"/>
        </w:rPr>
        <w:t> </w:t>
      </w:r>
      <w:r>
        <w:rPr/>
        <w:t>empresa</w:t>
      </w:r>
      <w:r>
        <w:rPr>
          <w:spacing w:val="-7"/>
        </w:rPr>
        <w:t> </w:t>
      </w:r>
      <w:r>
        <w:rPr/>
        <w:t>será</w:t>
      </w:r>
      <w:r>
        <w:rPr>
          <w:spacing w:val="-5"/>
        </w:rPr>
        <w:t> </w:t>
      </w:r>
      <w:r>
        <w:rPr/>
        <w:t>el</w:t>
      </w:r>
      <w:r>
        <w:rPr>
          <w:spacing w:val="-4"/>
        </w:rPr>
        <w:t> </w:t>
      </w:r>
      <w:r>
        <w:rPr/>
        <w:t>responsable</w:t>
      </w:r>
      <w:r>
        <w:rPr>
          <w:spacing w:val="-4"/>
        </w:rPr>
        <w:t> </w:t>
      </w:r>
      <w:r>
        <w:rPr/>
        <w:t>en</w:t>
      </w:r>
      <w:r>
        <w:rPr>
          <w:spacing w:val="-6"/>
        </w:rPr>
        <w:t> </w:t>
      </w:r>
      <w:r>
        <w:rPr/>
        <w:t>materia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transparencia</w:t>
      </w:r>
      <w:r>
        <w:rPr>
          <w:spacing w:val="-7"/>
        </w:rPr>
        <w:t> </w:t>
      </w:r>
      <w:r>
        <w:rPr/>
        <w:t>y</w:t>
      </w:r>
      <w:r>
        <w:rPr>
          <w:spacing w:val="-5"/>
        </w:rPr>
        <w:t> </w:t>
      </w:r>
      <w:r>
        <w:rPr/>
        <w:t>será el encargado de supervisar la correcta y efectiva aplicación del presente protocolo y de la normativa que resulte de aplicación en materia de transparencia. También será el encargado de las relaciones con entidades e instituciones</w:t>
      </w:r>
      <w:r>
        <w:rPr>
          <w:spacing w:val="-7"/>
        </w:rPr>
        <w:t> </w:t>
      </w:r>
      <w:r>
        <w:rPr/>
        <w:t>públicas</w:t>
      </w:r>
      <w:r>
        <w:rPr>
          <w:spacing w:val="-5"/>
        </w:rPr>
        <w:t> </w:t>
      </w:r>
      <w:r>
        <w:rPr/>
        <w:t>y</w:t>
      </w:r>
      <w:r>
        <w:rPr>
          <w:spacing w:val="-5"/>
        </w:rPr>
        <w:t> </w:t>
      </w:r>
      <w:r>
        <w:rPr/>
        <w:t>privadas</w:t>
      </w:r>
      <w:r>
        <w:rPr>
          <w:spacing w:val="-5"/>
        </w:rPr>
        <w:t> </w:t>
      </w:r>
      <w:r>
        <w:rPr/>
        <w:t>relacionadas</w:t>
      </w:r>
      <w:r>
        <w:rPr>
          <w:spacing w:val="-5"/>
        </w:rPr>
        <w:t> </w:t>
      </w:r>
      <w:r>
        <w:rPr/>
        <w:t>con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transparencia,</w:t>
      </w:r>
      <w:r>
        <w:rPr>
          <w:spacing w:val="-4"/>
        </w:rPr>
        <w:t> </w:t>
      </w:r>
      <w:r>
        <w:rPr/>
        <w:t>y</w:t>
      </w:r>
      <w:r>
        <w:rPr>
          <w:spacing w:val="-5"/>
        </w:rPr>
        <w:t> </w:t>
      </w:r>
      <w:r>
        <w:rPr/>
        <w:t>en</w:t>
      </w:r>
      <w:r>
        <w:rPr>
          <w:spacing w:val="-4"/>
        </w:rPr>
        <w:t> </w:t>
      </w:r>
      <w:r>
        <w:rPr/>
        <w:t>especial con el Comisionado de Transparencia de Canarias, si perjuicio de que se pueda designar en cualquier momento otra persona.</w:t>
      </w:r>
    </w:p>
    <w:p>
      <w:pPr>
        <w:pStyle w:val="ListParagraph"/>
        <w:numPr>
          <w:ilvl w:val="0"/>
          <w:numId w:val="2"/>
        </w:numPr>
        <w:tabs>
          <w:tab w:pos="1741" w:val="left" w:leader="none"/>
        </w:tabs>
        <w:spacing w:line="240" w:lineRule="auto" w:before="159" w:after="0"/>
        <w:ind w:left="1741" w:right="0" w:hanging="359"/>
        <w:jc w:val="left"/>
        <w:rPr>
          <w:sz w:val="24"/>
        </w:rPr>
      </w:pPr>
      <w:r>
        <w:rPr>
          <w:sz w:val="24"/>
        </w:rPr>
        <w:t>Redacción</w:t>
      </w:r>
      <w:r>
        <w:rPr>
          <w:spacing w:val="-9"/>
          <w:sz w:val="24"/>
        </w:rPr>
        <w:t> </w:t>
      </w:r>
      <w:r>
        <w:rPr>
          <w:sz w:val="24"/>
        </w:rPr>
        <w:t>y</w:t>
      </w:r>
      <w:r>
        <w:rPr>
          <w:spacing w:val="-5"/>
          <w:sz w:val="24"/>
        </w:rPr>
        <w:t> </w:t>
      </w:r>
      <w:r>
        <w:rPr>
          <w:sz w:val="24"/>
        </w:rPr>
        <w:t>publicidad</w:t>
      </w:r>
      <w:r>
        <w:rPr>
          <w:spacing w:val="-6"/>
          <w:sz w:val="24"/>
        </w:rPr>
        <w:t> </w:t>
      </w:r>
      <w:r>
        <w:rPr>
          <w:sz w:val="24"/>
        </w:rPr>
        <w:t>del</w:t>
      </w:r>
      <w:r>
        <w:rPr>
          <w:spacing w:val="-4"/>
          <w:sz w:val="24"/>
        </w:rPr>
        <w:t> </w:t>
      </w:r>
      <w:r>
        <w:rPr>
          <w:sz w:val="24"/>
        </w:rPr>
        <w:t>Informe</w:t>
      </w:r>
      <w:r>
        <w:rPr>
          <w:spacing w:val="-4"/>
          <w:sz w:val="24"/>
        </w:rPr>
        <w:t> </w:t>
      </w:r>
      <w:r>
        <w:rPr>
          <w:sz w:val="24"/>
        </w:rPr>
        <w:t>anual</w:t>
      </w:r>
      <w:r>
        <w:rPr>
          <w:spacing w:val="-7"/>
          <w:sz w:val="24"/>
        </w:rPr>
        <w:t> </w:t>
      </w:r>
      <w:r>
        <w:rPr>
          <w:sz w:val="24"/>
        </w:rPr>
        <w:t>sobre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transparencia</w:t>
      </w:r>
    </w:p>
    <w:p>
      <w:pPr>
        <w:pStyle w:val="BodyText"/>
        <w:spacing w:before="46"/>
      </w:pPr>
    </w:p>
    <w:p>
      <w:pPr>
        <w:pStyle w:val="BodyText"/>
        <w:spacing w:line="259" w:lineRule="auto"/>
        <w:ind w:left="1742" w:right="743"/>
        <w:jc w:val="both"/>
      </w:pPr>
      <w:r>
        <w:rPr/>
        <w:t>Se</w:t>
      </w:r>
      <w:r>
        <w:rPr>
          <w:spacing w:val="-6"/>
        </w:rPr>
        <w:t> </w:t>
      </w:r>
      <w:r>
        <w:rPr/>
        <w:t>elaborará</w:t>
      </w:r>
      <w:r>
        <w:rPr>
          <w:spacing w:val="-8"/>
        </w:rPr>
        <w:t> </w:t>
      </w:r>
      <w:r>
        <w:rPr/>
        <w:t>un</w:t>
      </w:r>
      <w:r>
        <w:rPr>
          <w:spacing w:val="-7"/>
        </w:rPr>
        <w:t> </w:t>
      </w:r>
      <w:r>
        <w:rPr/>
        <w:t>informe</w:t>
      </w:r>
      <w:r>
        <w:rPr>
          <w:spacing w:val="-7"/>
        </w:rPr>
        <w:t> </w:t>
      </w:r>
      <w:r>
        <w:rPr/>
        <w:t>anual</w:t>
      </w:r>
      <w:r>
        <w:rPr>
          <w:spacing w:val="-8"/>
        </w:rPr>
        <w:t> </w:t>
      </w:r>
      <w:r>
        <w:rPr/>
        <w:t>sobre</w:t>
      </w:r>
      <w:r>
        <w:rPr>
          <w:spacing w:val="-8"/>
        </w:rPr>
        <w:t> </w:t>
      </w:r>
      <w:r>
        <w:rPr/>
        <w:t>transparencia</w:t>
      </w:r>
      <w:r>
        <w:rPr>
          <w:spacing w:val="-7"/>
        </w:rPr>
        <w:t> </w:t>
      </w:r>
      <w:r>
        <w:rPr/>
        <w:t>que</w:t>
      </w:r>
      <w:r>
        <w:rPr>
          <w:spacing w:val="-8"/>
        </w:rPr>
        <w:t> </w:t>
      </w:r>
      <w:r>
        <w:rPr/>
        <w:t>se</w:t>
      </w:r>
      <w:r>
        <w:rPr>
          <w:spacing w:val="-8"/>
        </w:rPr>
        <w:t> </w:t>
      </w:r>
      <w:r>
        <w:rPr/>
        <w:t>publicará</w:t>
      </w:r>
      <w:r>
        <w:rPr>
          <w:spacing w:val="-8"/>
        </w:rPr>
        <w:t> </w:t>
      </w:r>
      <w:r>
        <w:rPr/>
        <w:t>en</w:t>
      </w:r>
      <w:r>
        <w:rPr>
          <w:spacing w:val="-6"/>
        </w:rPr>
        <w:t> </w:t>
      </w:r>
      <w:r>
        <w:rPr/>
        <w:t>la</w:t>
      </w:r>
      <w:r>
        <w:rPr>
          <w:spacing w:val="-8"/>
        </w:rPr>
        <w:t> </w:t>
      </w:r>
      <w:r>
        <w:rPr/>
        <w:t>página web creada para tal fin y se incluirá en la memoria anual.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214"/>
        <w:rPr>
          <w:sz w:val="22"/>
        </w:rPr>
      </w:pPr>
    </w:p>
    <w:p>
      <w:pPr>
        <w:spacing w:before="0"/>
        <w:ind w:left="0" w:right="737" w:firstLine="0"/>
        <w:jc w:val="right"/>
        <w:rPr>
          <w:rFonts w:ascii="Trebuchet MS"/>
          <w:sz w:val="22"/>
        </w:rPr>
      </w:pPr>
      <w:r>
        <w:rPr>
          <w:rFonts w:ascii="Trebuchet MS"/>
          <w:spacing w:val="-10"/>
          <w:sz w:val="22"/>
        </w:rPr>
        <w:t>4</w:t>
      </w:r>
    </w:p>
    <w:sectPr>
      <w:pgSz w:w="11910" w:h="16840"/>
      <w:pgMar w:top="680" w:bottom="280" w:left="680" w:right="960"/>
      <w:pgBorders w:offsetFrom="page">
        <w:top w:val="single" w:color="747474" w:space="20" w:sz="12"/>
        <w:left w:val="single" w:color="747474" w:space="14" w:sz="12"/>
        <w:bottom w:val="single" w:color="747474" w:space="23" w:sz="12"/>
        <w:right w:val="single" w:color="747474" w:space="16" w:sz="12"/>
      </w:pgBorder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Trebuchet MS">
    <w:altName w:val="Trebuchet MS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1742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"/>
      <w:lvlJc w:val="left"/>
      <w:pPr>
        <w:ind w:left="2462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327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194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062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929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796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664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531" w:hanging="360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742" w:hanging="360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592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445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297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150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003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855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708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561" w:hanging="360"/>
      </w:pPr>
      <w:rPr>
        <w:rFonts w:hint="default"/>
        <w:lang w:val="es-E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282"/>
      <w:jc w:val="center"/>
    </w:pPr>
    <w:rPr>
      <w:rFonts w:ascii="Calibri" w:hAnsi="Calibri" w:eastAsia="Calibri" w:cs="Calibri"/>
      <w:b/>
      <w:bCs/>
      <w:sz w:val="40"/>
      <w:szCs w:val="40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2462" w:hanging="360"/>
    </w:pPr>
    <w:rPr>
      <w:rFonts w:ascii="Calibri" w:hAnsi="Calibri" w:eastAsia="Calibri" w:cs="Calibri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Inma Fábrica</dc:creator>
  <dcterms:created xsi:type="dcterms:W3CDTF">2024-08-02T10:46:17Z</dcterms:created>
  <dcterms:modified xsi:type="dcterms:W3CDTF">2024-08-02T10:46:17Z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2024-04-12T00:00:00Z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2024-08-02T00:00:00Z</vt:filetime>
  </property>
  <property fmtid="{D5CDD505-2E9C-101B-9397-08002B2CF9AE}" pid="5" name="Producer">
    <vt:lpwstr>Microsoft® Word para Microsoft 365</vt:lpwstr>
  </property>
</Properties>
</file>